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1948D" w14:textId="77777777" w:rsidR="00BC411C" w:rsidRPr="000D7352" w:rsidRDefault="00BC411C" w:rsidP="00BC411C">
      <w:pPr>
        <w:spacing w:before="58"/>
        <w:ind w:left="545" w:right="1010"/>
        <w:jc w:val="center"/>
        <w:rPr>
          <w:rFonts w:asciiTheme="minorHAnsi" w:hAnsiTheme="minorHAnsi" w:cstheme="minorHAnsi"/>
          <w:b/>
          <w:sz w:val="24"/>
          <w:szCs w:val="24"/>
        </w:rPr>
      </w:pPr>
      <w:r w:rsidRPr="000D7352">
        <w:rPr>
          <w:rFonts w:asciiTheme="minorHAnsi" w:hAnsiTheme="minorHAnsi" w:cstheme="minorHAnsi"/>
          <w:noProof/>
          <w:sz w:val="24"/>
          <w:szCs w:val="24"/>
          <w:lang w:val="tr-TR" w:eastAsia="tr-TR"/>
        </w:rPr>
        <mc:AlternateContent>
          <mc:Choice Requires="wps">
            <w:drawing>
              <wp:anchor distT="0" distB="0" distL="114300" distR="114300" simplePos="0" relativeHeight="251659264" behindDoc="0" locked="0" layoutInCell="1" allowOverlap="1" wp14:anchorId="0049F9B9" wp14:editId="30FDD4B9">
                <wp:simplePos x="0" y="0"/>
                <wp:positionH relativeFrom="page">
                  <wp:posOffset>0</wp:posOffset>
                </wp:positionH>
                <wp:positionV relativeFrom="page">
                  <wp:posOffset>8499475</wp:posOffset>
                </wp:positionV>
                <wp:extent cx="15240" cy="149860"/>
                <wp:effectExtent l="0" t="3175" r="3810" b="8890"/>
                <wp:wrapNone/>
                <wp:docPr id="3" name="Serbest 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49860"/>
                        </a:xfrm>
                        <a:custGeom>
                          <a:avLst/>
                          <a:gdLst>
                            <a:gd name="T0" fmla="*/ 23 w 24"/>
                            <a:gd name="T1" fmla="+- 0 13385 13385"/>
                            <a:gd name="T2" fmla="*/ 13385 h 236"/>
                            <a:gd name="T3" fmla="*/ 0 w 24"/>
                            <a:gd name="T4" fmla="+- 0 13385 13385"/>
                            <a:gd name="T5" fmla="*/ 13385 h 236"/>
                            <a:gd name="T6" fmla="*/ 0 w 24"/>
                            <a:gd name="T7" fmla="+- 0 13523 13385"/>
                            <a:gd name="T8" fmla="*/ 13523 h 236"/>
                            <a:gd name="T9" fmla="*/ 3 w 24"/>
                            <a:gd name="T10" fmla="+- 0 13528 13385"/>
                            <a:gd name="T11" fmla="*/ 13528 h 236"/>
                            <a:gd name="T12" fmla="*/ 7 w 24"/>
                            <a:gd name="T13" fmla="+- 0 13528 13385"/>
                            <a:gd name="T14" fmla="*/ 13528 h 236"/>
                            <a:gd name="T15" fmla="*/ 6 w 24"/>
                            <a:gd name="T16" fmla="+- 0 13488 13385"/>
                            <a:gd name="T17" fmla="*/ 13488 h 236"/>
                            <a:gd name="T18" fmla="*/ 6 w 24"/>
                            <a:gd name="T19" fmla="+- 0 13445 13385"/>
                            <a:gd name="T20" fmla="*/ 13445 h 236"/>
                            <a:gd name="T21" fmla="*/ 7 w 24"/>
                            <a:gd name="T22" fmla="+- 0 13416 13385"/>
                            <a:gd name="T23" fmla="*/ 13416 h 236"/>
                            <a:gd name="T24" fmla="*/ 8 w 24"/>
                            <a:gd name="T25" fmla="+- 0 13404 13385"/>
                            <a:gd name="T26" fmla="*/ 13404 h 236"/>
                            <a:gd name="T27" fmla="*/ 10 w 24"/>
                            <a:gd name="T28" fmla="+- 0 13395 13385"/>
                            <a:gd name="T29" fmla="*/ 13395 h 236"/>
                            <a:gd name="T30" fmla="*/ 16 w 24"/>
                            <a:gd name="T31" fmla="+- 0 13390 13385"/>
                            <a:gd name="T32" fmla="*/ 13390 h 236"/>
                            <a:gd name="T33" fmla="*/ 19 w 24"/>
                            <a:gd name="T34" fmla="+- 0 13389 13385"/>
                            <a:gd name="T35" fmla="*/ 13389 h 236"/>
                            <a:gd name="T36" fmla="*/ 24 w 24"/>
                            <a:gd name="T37" fmla="+- 0 13388 13385"/>
                            <a:gd name="T38" fmla="*/ 13388 h 236"/>
                            <a:gd name="T39" fmla="*/ 23 w 24"/>
                            <a:gd name="T40" fmla="+- 0 13385 13385"/>
                            <a:gd name="T41" fmla="*/ 13385 h 236"/>
                            <a:gd name="T42" fmla="*/ 24 w 24"/>
                            <a:gd name="T43" fmla="+- 0 13555 13385"/>
                            <a:gd name="T44" fmla="*/ 13555 h 236"/>
                            <a:gd name="T45" fmla="*/ 0 w 24"/>
                            <a:gd name="T46" fmla="+- 0 13555 13385"/>
                            <a:gd name="T47" fmla="*/ 13555 h 236"/>
                            <a:gd name="T48" fmla="*/ 0 w 24"/>
                            <a:gd name="T49" fmla="+- 0 13557 13385"/>
                            <a:gd name="T50" fmla="*/ 13557 h 236"/>
                            <a:gd name="T51" fmla="*/ 3 w 24"/>
                            <a:gd name="T52" fmla="+- 0 13558 13385"/>
                            <a:gd name="T53" fmla="*/ 13558 h 236"/>
                            <a:gd name="T54" fmla="*/ 4 w 24"/>
                            <a:gd name="T55" fmla="+- 0 13559 13385"/>
                            <a:gd name="T56" fmla="*/ 13559 h 236"/>
                            <a:gd name="T57" fmla="*/ 5 w 24"/>
                            <a:gd name="T58" fmla="+- 0 13561 13385"/>
                            <a:gd name="T59" fmla="*/ 13561 h 236"/>
                            <a:gd name="T60" fmla="*/ 5 w 24"/>
                            <a:gd name="T61" fmla="+- 0 13563 13385"/>
                            <a:gd name="T62" fmla="*/ 13563 h 236"/>
                            <a:gd name="T63" fmla="*/ 6 w 24"/>
                            <a:gd name="T64" fmla="+- 0 13575 13385"/>
                            <a:gd name="T65" fmla="*/ 13575 h 236"/>
                            <a:gd name="T66" fmla="*/ 6 w 24"/>
                            <a:gd name="T67" fmla="+- 0 13598 13385"/>
                            <a:gd name="T68" fmla="*/ 13598 h 236"/>
                            <a:gd name="T69" fmla="*/ 5 w 24"/>
                            <a:gd name="T70" fmla="+- 0 13608 13385"/>
                            <a:gd name="T71" fmla="*/ 13608 h 236"/>
                            <a:gd name="T72" fmla="*/ 5 w 24"/>
                            <a:gd name="T73" fmla="+- 0 13612 13385"/>
                            <a:gd name="T74" fmla="*/ 13612 h 236"/>
                            <a:gd name="T75" fmla="*/ 4 w 24"/>
                            <a:gd name="T76" fmla="+- 0 13615 13385"/>
                            <a:gd name="T77" fmla="*/ 13615 h 236"/>
                            <a:gd name="T78" fmla="*/ 3 w 24"/>
                            <a:gd name="T79" fmla="+- 0 13616 13385"/>
                            <a:gd name="T80" fmla="*/ 13616 h 236"/>
                            <a:gd name="T81" fmla="*/ 0 w 24"/>
                            <a:gd name="T82" fmla="+- 0 13617 13385"/>
                            <a:gd name="T83" fmla="*/ 13617 h 236"/>
                            <a:gd name="T84" fmla="*/ 0 w 24"/>
                            <a:gd name="T85" fmla="+- 0 13619 13385"/>
                            <a:gd name="T86" fmla="*/ 13619 h 236"/>
                            <a:gd name="T87" fmla="*/ 15 w 24"/>
                            <a:gd name="T88" fmla="+- 0 13619 13385"/>
                            <a:gd name="T89" fmla="*/ 13619 h 236"/>
                            <a:gd name="T90" fmla="*/ 23 w 24"/>
                            <a:gd name="T91" fmla="+- 0 13620 13385"/>
                            <a:gd name="T92" fmla="*/ 13620 h 236"/>
                            <a:gd name="T93" fmla="*/ 23 w 24"/>
                            <a:gd name="T94" fmla="+- 0 13618 13385"/>
                            <a:gd name="T95" fmla="*/ 13618 h 236"/>
                            <a:gd name="T96" fmla="*/ 20 w 24"/>
                            <a:gd name="T97" fmla="+- 0 13618 13385"/>
                            <a:gd name="T98" fmla="*/ 13618 h 236"/>
                            <a:gd name="T99" fmla="*/ 16 w 24"/>
                            <a:gd name="T100" fmla="+- 0 13616 13385"/>
                            <a:gd name="T101" fmla="*/ 13616 h 236"/>
                            <a:gd name="T102" fmla="*/ 15 w 24"/>
                            <a:gd name="T103" fmla="+- 0 13616 13385"/>
                            <a:gd name="T104" fmla="*/ 13616 h 236"/>
                            <a:gd name="T105" fmla="*/ 14 w 24"/>
                            <a:gd name="T106" fmla="+- 0 13614 13385"/>
                            <a:gd name="T107" fmla="*/ 13614 h 236"/>
                            <a:gd name="T108" fmla="*/ 14 w 24"/>
                            <a:gd name="T109" fmla="+- 0 13561 13385"/>
                            <a:gd name="T110" fmla="*/ 13561 h 236"/>
                            <a:gd name="T111" fmla="*/ 16 w 24"/>
                            <a:gd name="T112" fmla="+- 0 13558 13385"/>
                            <a:gd name="T113" fmla="*/ 13558 h 236"/>
                            <a:gd name="T114" fmla="*/ 17 w 24"/>
                            <a:gd name="T115" fmla="+- 0 13558 13385"/>
                            <a:gd name="T116" fmla="*/ 13558 h 236"/>
                            <a:gd name="T117" fmla="*/ 19 w 24"/>
                            <a:gd name="T118" fmla="+- 0 13557 13385"/>
                            <a:gd name="T119" fmla="*/ 13557 h 236"/>
                            <a:gd name="T120" fmla="*/ 24 w 24"/>
                            <a:gd name="T121" fmla="+- 0 13557 13385"/>
                            <a:gd name="T122" fmla="*/ 13557 h 236"/>
                            <a:gd name="T123" fmla="*/ 24 w 24"/>
                            <a:gd name="T124" fmla="+- 0 13555 13385"/>
                            <a:gd name="T125" fmla="*/ 13555 h 23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Lst>
                          <a:rect l="0" t="0" r="r" b="b"/>
                          <a:pathLst>
                            <a:path w="24" h="236">
                              <a:moveTo>
                                <a:pt x="23" y="0"/>
                              </a:moveTo>
                              <a:lnTo>
                                <a:pt x="0" y="0"/>
                              </a:lnTo>
                              <a:lnTo>
                                <a:pt x="0" y="138"/>
                              </a:lnTo>
                              <a:lnTo>
                                <a:pt x="3" y="143"/>
                              </a:lnTo>
                              <a:lnTo>
                                <a:pt x="7" y="143"/>
                              </a:lnTo>
                              <a:lnTo>
                                <a:pt x="6" y="103"/>
                              </a:lnTo>
                              <a:lnTo>
                                <a:pt x="6" y="60"/>
                              </a:lnTo>
                              <a:lnTo>
                                <a:pt x="7" y="31"/>
                              </a:lnTo>
                              <a:lnTo>
                                <a:pt x="8" y="19"/>
                              </a:lnTo>
                              <a:lnTo>
                                <a:pt x="10" y="10"/>
                              </a:lnTo>
                              <a:lnTo>
                                <a:pt x="16" y="5"/>
                              </a:lnTo>
                              <a:lnTo>
                                <a:pt x="19" y="4"/>
                              </a:lnTo>
                              <a:lnTo>
                                <a:pt x="24" y="3"/>
                              </a:lnTo>
                              <a:lnTo>
                                <a:pt x="23" y="0"/>
                              </a:lnTo>
                              <a:close/>
                              <a:moveTo>
                                <a:pt x="24" y="170"/>
                              </a:moveTo>
                              <a:lnTo>
                                <a:pt x="0" y="170"/>
                              </a:lnTo>
                              <a:lnTo>
                                <a:pt x="0" y="172"/>
                              </a:lnTo>
                              <a:lnTo>
                                <a:pt x="3" y="173"/>
                              </a:lnTo>
                              <a:lnTo>
                                <a:pt x="4" y="174"/>
                              </a:lnTo>
                              <a:lnTo>
                                <a:pt x="5" y="176"/>
                              </a:lnTo>
                              <a:lnTo>
                                <a:pt x="5" y="178"/>
                              </a:lnTo>
                              <a:lnTo>
                                <a:pt x="6" y="190"/>
                              </a:lnTo>
                              <a:lnTo>
                                <a:pt x="6" y="213"/>
                              </a:lnTo>
                              <a:lnTo>
                                <a:pt x="5" y="223"/>
                              </a:lnTo>
                              <a:lnTo>
                                <a:pt x="5" y="227"/>
                              </a:lnTo>
                              <a:lnTo>
                                <a:pt x="4" y="230"/>
                              </a:lnTo>
                              <a:lnTo>
                                <a:pt x="3" y="231"/>
                              </a:lnTo>
                              <a:lnTo>
                                <a:pt x="0" y="232"/>
                              </a:lnTo>
                              <a:lnTo>
                                <a:pt x="0" y="234"/>
                              </a:lnTo>
                              <a:lnTo>
                                <a:pt x="15" y="234"/>
                              </a:lnTo>
                              <a:lnTo>
                                <a:pt x="23" y="235"/>
                              </a:lnTo>
                              <a:lnTo>
                                <a:pt x="23" y="233"/>
                              </a:lnTo>
                              <a:lnTo>
                                <a:pt x="20" y="233"/>
                              </a:lnTo>
                              <a:lnTo>
                                <a:pt x="16" y="231"/>
                              </a:lnTo>
                              <a:lnTo>
                                <a:pt x="15" y="231"/>
                              </a:lnTo>
                              <a:lnTo>
                                <a:pt x="14" y="229"/>
                              </a:lnTo>
                              <a:lnTo>
                                <a:pt x="14" y="176"/>
                              </a:lnTo>
                              <a:lnTo>
                                <a:pt x="16" y="173"/>
                              </a:lnTo>
                              <a:lnTo>
                                <a:pt x="17" y="173"/>
                              </a:lnTo>
                              <a:lnTo>
                                <a:pt x="19" y="172"/>
                              </a:lnTo>
                              <a:lnTo>
                                <a:pt x="24" y="172"/>
                              </a:lnTo>
                              <a:lnTo>
                                <a:pt x="24" y="170"/>
                              </a:lnTo>
                              <a:close/>
                            </a:path>
                          </a:pathLst>
                        </a:custGeom>
                        <a:solidFill>
                          <a:srgbClr val="4B4D4F">
                            <a:alpha val="2313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94A73" id="Serbest Form 3" o:spid="_x0000_s1026" style="position:absolute;margin-left:0;margin-top:669.25pt;width:1.2pt;height:1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" path="m23,l,,,138r3,5l7,143,6,103,6,60,7,31,8,19r2,-9l16,5,19,4,24,3,23,xm24,170l,170r,2l3,173r1,1l5,176r,2l6,190r,23l5,223r,4l4,230r-1,1l,232r,2l15,234r8,1l23,233r-3,l16,231r-1,l14,229r,-53l16,173r1,l19,172r5,l24,170xe" fillcolor="#4b4d4f" stroked="f">
                <v:fill opacity="15163f"/>
                <v:path arrowok="t" o:connecttype="custom" o:connectlocs="14605,8499475;0,8499475;0,8587105;1905,8590280;4445,8590280;3810,8564880;3810,8537575;4445,8519160;5080,8511540;6350,8505825;10160,8502650;12065,8502015;15240,8501380;14605,8499475;15240,8607425;0,8607425;0,8608695;1905,8609330;2540,8609965;3175,8611235;3175,8612505;3810,8620125;3810,8634730;3175,8641080;3175,8643620;2540,8645525;1905,8646160;0,8646795;0,8648065;9525,8648065;14605,8648700;14605,8647430;12700,8647430;10160,8646160;9525,8646160;8890,8644890;8890,8611235;10160,8609330;10795,8609330;12065,8608695;15240,8608695;15240,8607425" o:connectangles="0,0,0,0,0,0,0,0,0,0,0,0,0,0,0,0,0,0,0,0,0,0,0,0,0,0,0,0,0,0,0,0,0,0,0,0,0,0,0,0,0,0"/>
                <w10:wrap anchorx="page" anchory="page"/>
              </v:shape>
            </w:pict>
          </mc:Fallback>
        </mc:AlternateContent>
      </w:r>
      <w:r w:rsidRPr="000D7352">
        <w:rPr>
          <w:rFonts w:asciiTheme="minorHAnsi" w:hAnsiTheme="minorHAnsi" w:cstheme="minorHAnsi"/>
          <w:b/>
          <w:color w:val="221F1F"/>
          <w:sz w:val="24"/>
          <w:szCs w:val="24"/>
        </w:rPr>
        <w:t>Table of Contents</w:t>
      </w:r>
    </w:p>
    <w:p w14:paraId="4BACA74F" w14:textId="77777777" w:rsidR="00BC411C" w:rsidRPr="000D7352" w:rsidRDefault="00BC411C" w:rsidP="00BC411C">
      <w:pPr>
        <w:pStyle w:val="GvdeMetni"/>
        <w:spacing w:before="7"/>
        <w:ind w:left="0"/>
        <w:rPr>
          <w:rFonts w:asciiTheme="minorHAnsi" w:hAnsiTheme="minorHAnsi" w:cstheme="minorHAnsi"/>
          <w:b/>
        </w:rPr>
      </w:pPr>
    </w:p>
    <w:p w14:paraId="399B637B" w14:textId="77777777" w:rsidR="00BC411C" w:rsidRPr="000D7352" w:rsidRDefault="00BC411C" w:rsidP="00BC411C">
      <w:pPr>
        <w:pStyle w:val="GvdeMetni"/>
        <w:spacing w:line="20" w:lineRule="exact"/>
        <w:ind w:left="-97"/>
        <w:rPr>
          <w:rFonts w:asciiTheme="minorHAnsi" w:hAnsiTheme="minorHAnsi" w:cstheme="minorHAnsi"/>
        </w:rPr>
      </w:pPr>
      <w:r w:rsidRPr="000D7352">
        <w:rPr>
          <w:rFonts w:asciiTheme="minorHAnsi" w:hAnsiTheme="minorHAnsi" w:cstheme="minorHAnsi"/>
          <w:noProof/>
          <w:lang w:val="tr-TR" w:eastAsia="tr-TR"/>
        </w:rPr>
        <mc:AlternateContent>
          <mc:Choice Requires="wpg">
            <w:drawing>
              <wp:inline distT="0" distB="0" distL="0" distR="0" wp14:anchorId="14D67EA0" wp14:editId="03C47195">
                <wp:extent cx="5130165" cy="12700"/>
                <wp:effectExtent l="14605" t="1270" r="8255" b="5080"/>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165" cy="12700"/>
                          <a:chOff x="0" y="0"/>
                          <a:chExt cx="8079" cy="20"/>
                        </a:xfrm>
                      </wpg:grpSpPr>
                      <wps:wsp>
                        <wps:cNvPr id="4" name="Line 3"/>
                        <wps:cNvCnPr>
                          <a:cxnSpLocks noChangeShapeType="1"/>
                        </wps:cNvCnPr>
                        <wps:spPr bwMode="auto">
                          <a:xfrm>
                            <a:off x="0" y="10"/>
                            <a:ext cx="8078" cy="0"/>
                          </a:xfrm>
                          <a:prstGeom prst="line">
                            <a:avLst/>
                          </a:prstGeom>
                          <a:noFill/>
                          <a:ln w="12192">
                            <a:solidFill>
                              <a:srgbClr val="EBA92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ED1406" id="Grup 1" o:spid="_x0000_s1026" style="width:403.95pt;height:1pt;mso-position-horizontal-relative:char;mso-position-vertical-relative:line" coordsize="8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">
                <v:line id="Line 3" o:spid="_x0000_s1027" style="position:absolute;visibility:visible;mso-wrap-style:square" from="0,10" to="80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" strokecolor="#eba927" strokeweight=".96pt"/>
                <w10:anchorlock/>
              </v:group>
            </w:pict>
          </mc:Fallback>
        </mc:AlternateContent>
      </w:r>
    </w:p>
    <w:p w14:paraId="19444119" w14:textId="77777777" w:rsidR="00BC411C" w:rsidRPr="000D7352" w:rsidRDefault="00BC411C" w:rsidP="00BC411C">
      <w:pPr>
        <w:pStyle w:val="GvdeMetni"/>
        <w:spacing w:before="10"/>
        <w:ind w:left="0"/>
        <w:rPr>
          <w:rFonts w:asciiTheme="minorHAnsi" w:hAnsiTheme="minorHAnsi" w:cstheme="minorHAnsi"/>
          <w:b/>
        </w:rPr>
      </w:pPr>
    </w:p>
    <w:p w14:paraId="6A8226A2" w14:textId="77777777" w:rsidR="00BC411C" w:rsidRPr="000D7352" w:rsidRDefault="00A47A0E" w:rsidP="00BC411C">
      <w:pPr>
        <w:pStyle w:val="Balk1"/>
        <w:numPr>
          <w:ilvl w:val="0"/>
          <w:numId w:val="1"/>
        </w:numPr>
        <w:tabs>
          <w:tab w:val="left" w:pos="576"/>
          <w:tab w:val="left" w:pos="577"/>
        </w:tabs>
        <w:ind w:hanging="361"/>
        <w:rPr>
          <w:rFonts w:asciiTheme="minorHAnsi" w:hAnsiTheme="minorHAnsi" w:cstheme="minorHAnsi"/>
        </w:rPr>
      </w:pPr>
      <w:r w:rsidRPr="000D7352">
        <w:rPr>
          <w:rFonts w:asciiTheme="minorHAnsi" w:hAnsiTheme="minorHAnsi" w:cstheme="minorHAnsi"/>
        </w:rPr>
        <w:t>PURPOSE OF THIS DOCUMENT</w:t>
      </w:r>
    </w:p>
    <w:p w14:paraId="1E110ACB" w14:textId="77777777" w:rsidR="00BC411C" w:rsidRPr="000D7352" w:rsidRDefault="00BC411C" w:rsidP="00BC411C">
      <w:pPr>
        <w:pStyle w:val="ListeParagraf"/>
        <w:numPr>
          <w:ilvl w:val="0"/>
          <w:numId w:val="1"/>
        </w:numPr>
        <w:tabs>
          <w:tab w:val="left" w:pos="576"/>
          <w:tab w:val="left" w:pos="577"/>
        </w:tabs>
        <w:spacing w:before="135"/>
        <w:ind w:hanging="361"/>
        <w:rPr>
          <w:rFonts w:asciiTheme="minorHAnsi" w:hAnsiTheme="minorHAnsi" w:cstheme="minorHAnsi"/>
          <w:b/>
          <w:sz w:val="24"/>
          <w:szCs w:val="24"/>
        </w:rPr>
      </w:pPr>
      <w:r w:rsidRPr="000D7352">
        <w:rPr>
          <w:rFonts w:asciiTheme="minorHAnsi" w:hAnsiTheme="minorHAnsi" w:cstheme="minorHAnsi"/>
          <w:b/>
          <w:sz w:val="24"/>
          <w:szCs w:val="24"/>
        </w:rPr>
        <w:t>IB</w:t>
      </w:r>
      <w:r w:rsidRPr="000D7352">
        <w:rPr>
          <w:rFonts w:asciiTheme="minorHAnsi" w:hAnsiTheme="minorHAnsi" w:cstheme="minorHAnsi"/>
          <w:b/>
          <w:spacing w:val="-3"/>
          <w:sz w:val="24"/>
          <w:szCs w:val="24"/>
        </w:rPr>
        <w:t xml:space="preserve"> </w:t>
      </w:r>
      <w:r w:rsidRPr="000D7352">
        <w:rPr>
          <w:rFonts w:asciiTheme="minorHAnsi" w:hAnsiTheme="minorHAnsi" w:cstheme="minorHAnsi"/>
          <w:b/>
          <w:sz w:val="24"/>
          <w:szCs w:val="24"/>
        </w:rPr>
        <w:t>MISSION</w:t>
      </w:r>
      <w:r w:rsidRPr="000D7352">
        <w:rPr>
          <w:rFonts w:asciiTheme="minorHAnsi" w:hAnsiTheme="minorHAnsi" w:cstheme="minorHAnsi"/>
          <w:b/>
          <w:spacing w:val="-2"/>
          <w:sz w:val="24"/>
          <w:szCs w:val="24"/>
        </w:rPr>
        <w:t xml:space="preserve"> </w:t>
      </w:r>
      <w:r w:rsidRPr="000D7352">
        <w:rPr>
          <w:rFonts w:asciiTheme="minorHAnsi" w:hAnsiTheme="minorHAnsi" w:cstheme="minorHAnsi"/>
          <w:b/>
          <w:sz w:val="24"/>
          <w:szCs w:val="24"/>
        </w:rPr>
        <w:t>STATEMENT</w:t>
      </w:r>
    </w:p>
    <w:p w14:paraId="0ED7BD7B" w14:textId="77777777" w:rsidR="00BC411C" w:rsidRPr="000D7352" w:rsidRDefault="00BC411C" w:rsidP="00BC411C">
      <w:pPr>
        <w:pStyle w:val="Balk1"/>
        <w:numPr>
          <w:ilvl w:val="0"/>
          <w:numId w:val="1"/>
        </w:numPr>
        <w:tabs>
          <w:tab w:val="left" w:pos="576"/>
          <w:tab w:val="left" w:pos="577"/>
        </w:tabs>
        <w:spacing w:before="134"/>
        <w:ind w:hanging="361"/>
        <w:rPr>
          <w:rFonts w:asciiTheme="minorHAnsi" w:hAnsiTheme="minorHAnsi" w:cstheme="minorHAnsi"/>
        </w:rPr>
      </w:pPr>
      <w:r w:rsidRPr="000D7352">
        <w:rPr>
          <w:rFonts w:asciiTheme="minorHAnsi" w:hAnsiTheme="minorHAnsi" w:cstheme="minorHAnsi"/>
          <w:spacing w:val="-3"/>
        </w:rPr>
        <w:t xml:space="preserve">TED </w:t>
      </w:r>
      <w:r w:rsidR="00C66721">
        <w:rPr>
          <w:rFonts w:asciiTheme="minorHAnsi" w:hAnsiTheme="minorHAnsi" w:cstheme="minorHAnsi"/>
          <w:spacing w:val="-3"/>
        </w:rPr>
        <w:t>ÜSKÜDAR</w:t>
      </w:r>
      <w:r w:rsidRPr="000D7352">
        <w:rPr>
          <w:rFonts w:asciiTheme="minorHAnsi" w:hAnsiTheme="minorHAnsi" w:cstheme="minorHAnsi"/>
          <w:spacing w:val="-3"/>
        </w:rPr>
        <w:t xml:space="preserve"> </w:t>
      </w:r>
      <w:r w:rsidR="00917F3F">
        <w:rPr>
          <w:rFonts w:asciiTheme="minorHAnsi" w:hAnsiTheme="minorHAnsi" w:cstheme="minorHAnsi"/>
          <w:spacing w:val="-3"/>
        </w:rPr>
        <w:t xml:space="preserve">COLLEGE </w:t>
      </w:r>
      <w:r w:rsidR="00FB255D">
        <w:rPr>
          <w:rFonts w:asciiTheme="minorHAnsi" w:hAnsiTheme="minorHAnsi" w:cstheme="minorHAnsi"/>
          <w:spacing w:val="-3"/>
        </w:rPr>
        <w:t xml:space="preserve">VISION AND </w:t>
      </w:r>
      <w:r w:rsidRPr="000D7352">
        <w:rPr>
          <w:rFonts w:asciiTheme="minorHAnsi" w:hAnsiTheme="minorHAnsi" w:cstheme="minorHAnsi"/>
        </w:rPr>
        <w:t>MISSION</w:t>
      </w:r>
      <w:r w:rsidRPr="000D7352">
        <w:rPr>
          <w:rFonts w:asciiTheme="minorHAnsi" w:hAnsiTheme="minorHAnsi" w:cstheme="minorHAnsi"/>
          <w:spacing w:val="-2"/>
        </w:rPr>
        <w:t xml:space="preserve"> </w:t>
      </w:r>
      <w:r w:rsidRPr="000D7352">
        <w:rPr>
          <w:rFonts w:asciiTheme="minorHAnsi" w:hAnsiTheme="minorHAnsi" w:cstheme="minorHAnsi"/>
        </w:rPr>
        <w:t>STATEMENT</w:t>
      </w:r>
    </w:p>
    <w:p w14:paraId="058CBFD9" w14:textId="77777777" w:rsidR="00BC411C" w:rsidRPr="00917F3F" w:rsidRDefault="00BC411C" w:rsidP="00917F3F">
      <w:pPr>
        <w:pStyle w:val="Balk1"/>
        <w:numPr>
          <w:ilvl w:val="0"/>
          <w:numId w:val="1"/>
        </w:numPr>
        <w:tabs>
          <w:tab w:val="left" w:pos="576"/>
          <w:tab w:val="left" w:pos="577"/>
        </w:tabs>
        <w:spacing w:before="132"/>
        <w:ind w:hanging="361"/>
        <w:rPr>
          <w:rFonts w:asciiTheme="minorHAnsi" w:hAnsiTheme="minorHAnsi" w:cstheme="minorHAnsi"/>
        </w:rPr>
      </w:pPr>
      <w:r w:rsidRPr="000D7352">
        <w:rPr>
          <w:rFonts w:asciiTheme="minorHAnsi" w:hAnsiTheme="minorHAnsi" w:cstheme="minorHAnsi"/>
        </w:rPr>
        <w:t>STUDENT</w:t>
      </w:r>
      <w:r w:rsidRPr="000D7352">
        <w:rPr>
          <w:rFonts w:asciiTheme="minorHAnsi" w:hAnsiTheme="minorHAnsi" w:cstheme="minorHAnsi"/>
          <w:spacing w:val="-3"/>
        </w:rPr>
        <w:t xml:space="preserve"> </w:t>
      </w:r>
      <w:r w:rsidRPr="000D7352">
        <w:rPr>
          <w:rFonts w:asciiTheme="minorHAnsi" w:hAnsiTheme="minorHAnsi" w:cstheme="minorHAnsi"/>
        </w:rPr>
        <w:t>ADMISSION</w:t>
      </w:r>
      <w:r w:rsidRPr="000D7352">
        <w:rPr>
          <w:rFonts w:asciiTheme="minorHAnsi" w:hAnsiTheme="minorHAnsi" w:cstheme="minorHAnsi"/>
          <w:spacing w:val="-3"/>
        </w:rPr>
        <w:t xml:space="preserve"> </w:t>
      </w:r>
      <w:r w:rsidRPr="000D7352">
        <w:rPr>
          <w:rFonts w:asciiTheme="minorHAnsi" w:hAnsiTheme="minorHAnsi" w:cstheme="minorHAnsi"/>
        </w:rPr>
        <w:t>POLICIES</w:t>
      </w:r>
    </w:p>
    <w:p w14:paraId="03A8A919" w14:textId="77777777" w:rsidR="00BC411C" w:rsidRPr="000D7352" w:rsidRDefault="00BC411C" w:rsidP="00BC411C">
      <w:pPr>
        <w:pStyle w:val="Balk1"/>
        <w:numPr>
          <w:ilvl w:val="0"/>
          <w:numId w:val="1"/>
        </w:numPr>
        <w:tabs>
          <w:tab w:val="left" w:pos="576"/>
          <w:tab w:val="left" w:pos="577"/>
        </w:tabs>
        <w:spacing w:before="135" w:line="275" w:lineRule="exact"/>
        <w:ind w:hanging="361"/>
        <w:rPr>
          <w:rFonts w:asciiTheme="minorHAnsi" w:hAnsiTheme="minorHAnsi" w:cstheme="minorHAnsi"/>
        </w:rPr>
      </w:pPr>
      <w:r w:rsidRPr="000D7352">
        <w:rPr>
          <w:rFonts w:asciiTheme="minorHAnsi" w:hAnsiTheme="minorHAnsi" w:cstheme="minorHAnsi"/>
        </w:rPr>
        <w:t>ROLES</w:t>
      </w:r>
    </w:p>
    <w:p w14:paraId="786BDF92" w14:textId="77777777" w:rsidR="001A6D93" w:rsidRDefault="00BC411C" w:rsidP="00FB7D88">
      <w:pPr>
        <w:pStyle w:val="ListeParagraf"/>
        <w:numPr>
          <w:ilvl w:val="1"/>
          <w:numId w:val="1"/>
        </w:numPr>
        <w:tabs>
          <w:tab w:val="left" w:pos="1357"/>
        </w:tabs>
        <w:spacing w:line="275" w:lineRule="exact"/>
        <w:ind w:hanging="289"/>
        <w:rPr>
          <w:rFonts w:asciiTheme="minorHAnsi" w:hAnsiTheme="minorHAnsi" w:cstheme="minorHAnsi"/>
          <w:sz w:val="24"/>
          <w:szCs w:val="24"/>
        </w:rPr>
      </w:pPr>
      <w:r w:rsidRPr="000D7352">
        <w:rPr>
          <w:rFonts w:asciiTheme="minorHAnsi" w:hAnsiTheme="minorHAnsi" w:cstheme="minorHAnsi"/>
          <w:sz w:val="24"/>
          <w:szCs w:val="24"/>
        </w:rPr>
        <w:t>Responsibilities</w:t>
      </w:r>
      <w:r w:rsidRPr="000D7352">
        <w:rPr>
          <w:rFonts w:asciiTheme="minorHAnsi" w:hAnsiTheme="minorHAnsi" w:cstheme="minorHAnsi"/>
          <w:spacing w:val="-2"/>
          <w:sz w:val="24"/>
          <w:szCs w:val="24"/>
        </w:rPr>
        <w:t xml:space="preserve"> </w:t>
      </w:r>
      <w:r w:rsidRPr="000D7352">
        <w:rPr>
          <w:rFonts w:asciiTheme="minorHAnsi" w:hAnsiTheme="minorHAnsi" w:cstheme="minorHAnsi"/>
          <w:sz w:val="24"/>
          <w:szCs w:val="24"/>
        </w:rPr>
        <w:t>of</w:t>
      </w:r>
      <w:r w:rsidRPr="000D7352">
        <w:rPr>
          <w:rFonts w:asciiTheme="minorHAnsi" w:hAnsiTheme="minorHAnsi" w:cstheme="minorHAnsi"/>
          <w:spacing w:val="-2"/>
          <w:sz w:val="24"/>
          <w:szCs w:val="24"/>
        </w:rPr>
        <w:t xml:space="preserve"> </w:t>
      </w:r>
      <w:r w:rsidRPr="000D7352">
        <w:rPr>
          <w:rFonts w:asciiTheme="minorHAnsi" w:hAnsiTheme="minorHAnsi" w:cstheme="minorHAnsi"/>
          <w:sz w:val="24"/>
          <w:szCs w:val="24"/>
        </w:rPr>
        <w:t>the</w:t>
      </w:r>
      <w:r w:rsidRPr="000D7352">
        <w:rPr>
          <w:rFonts w:asciiTheme="minorHAnsi" w:hAnsiTheme="minorHAnsi" w:cstheme="minorHAnsi"/>
          <w:spacing w:val="-1"/>
          <w:sz w:val="24"/>
          <w:szCs w:val="24"/>
        </w:rPr>
        <w:t xml:space="preserve"> </w:t>
      </w:r>
      <w:r w:rsidRPr="000D7352">
        <w:rPr>
          <w:rFonts w:asciiTheme="minorHAnsi" w:hAnsiTheme="minorHAnsi" w:cstheme="minorHAnsi"/>
          <w:sz w:val="24"/>
          <w:szCs w:val="24"/>
        </w:rPr>
        <w:t>General</w:t>
      </w:r>
      <w:r w:rsidRPr="000D7352">
        <w:rPr>
          <w:rFonts w:asciiTheme="minorHAnsi" w:hAnsiTheme="minorHAnsi" w:cstheme="minorHAnsi"/>
          <w:spacing w:val="-1"/>
          <w:sz w:val="24"/>
          <w:szCs w:val="24"/>
        </w:rPr>
        <w:t xml:space="preserve"> </w:t>
      </w:r>
      <w:r w:rsidRPr="000D7352">
        <w:rPr>
          <w:rFonts w:asciiTheme="minorHAnsi" w:hAnsiTheme="minorHAnsi" w:cstheme="minorHAnsi"/>
          <w:sz w:val="24"/>
          <w:szCs w:val="24"/>
        </w:rPr>
        <w:t>Manager</w:t>
      </w:r>
    </w:p>
    <w:p w14:paraId="5D6CECC8" w14:textId="77777777" w:rsidR="001A6D93" w:rsidRDefault="00BC411C" w:rsidP="00FB7D88">
      <w:pPr>
        <w:pStyle w:val="ListeParagraf"/>
        <w:numPr>
          <w:ilvl w:val="1"/>
          <w:numId w:val="1"/>
        </w:numPr>
        <w:tabs>
          <w:tab w:val="left" w:pos="1357"/>
        </w:tabs>
        <w:spacing w:before="139" w:line="275" w:lineRule="exact"/>
        <w:ind w:left="1296" w:hanging="289"/>
        <w:rPr>
          <w:rFonts w:asciiTheme="minorHAnsi" w:hAnsiTheme="minorHAnsi" w:cstheme="minorHAnsi"/>
          <w:sz w:val="24"/>
          <w:szCs w:val="24"/>
        </w:rPr>
      </w:pPr>
      <w:r w:rsidRPr="001A6D93">
        <w:rPr>
          <w:rFonts w:asciiTheme="minorHAnsi" w:hAnsiTheme="minorHAnsi" w:cstheme="minorHAnsi"/>
          <w:sz w:val="24"/>
          <w:szCs w:val="24"/>
        </w:rPr>
        <w:t>Responsibilities</w:t>
      </w:r>
      <w:r w:rsidRPr="001A6D93">
        <w:rPr>
          <w:rFonts w:asciiTheme="minorHAnsi" w:hAnsiTheme="minorHAnsi" w:cstheme="minorHAnsi"/>
          <w:spacing w:val="-2"/>
          <w:sz w:val="24"/>
          <w:szCs w:val="24"/>
        </w:rPr>
        <w:t xml:space="preserve"> </w:t>
      </w:r>
      <w:r w:rsidRPr="001A6D93">
        <w:rPr>
          <w:rFonts w:asciiTheme="minorHAnsi" w:hAnsiTheme="minorHAnsi" w:cstheme="minorHAnsi"/>
          <w:sz w:val="24"/>
          <w:szCs w:val="24"/>
        </w:rPr>
        <w:t>of</w:t>
      </w:r>
      <w:r w:rsidRPr="001A6D93">
        <w:rPr>
          <w:rFonts w:asciiTheme="minorHAnsi" w:hAnsiTheme="minorHAnsi" w:cstheme="minorHAnsi"/>
          <w:spacing w:val="-3"/>
          <w:sz w:val="24"/>
          <w:szCs w:val="24"/>
        </w:rPr>
        <w:t xml:space="preserve"> </w:t>
      </w:r>
      <w:r w:rsidR="005A062F">
        <w:rPr>
          <w:rFonts w:asciiTheme="minorHAnsi" w:hAnsiTheme="minorHAnsi" w:cstheme="minorHAnsi"/>
          <w:spacing w:val="-3"/>
          <w:sz w:val="24"/>
          <w:szCs w:val="24"/>
        </w:rPr>
        <w:t xml:space="preserve">the </w:t>
      </w:r>
      <w:r w:rsidRPr="001A6D93">
        <w:rPr>
          <w:rFonts w:asciiTheme="minorHAnsi" w:hAnsiTheme="minorHAnsi" w:cstheme="minorHAnsi"/>
          <w:sz w:val="24"/>
          <w:szCs w:val="24"/>
        </w:rPr>
        <w:t>School</w:t>
      </w:r>
      <w:r w:rsidRPr="001A6D93">
        <w:rPr>
          <w:rFonts w:asciiTheme="minorHAnsi" w:hAnsiTheme="minorHAnsi" w:cstheme="minorHAnsi"/>
          <w:spacing w:val="-2"/>
          <w:sz w:val="24"/>
          <w:szCs w:val="24"/>
        </w:rPr>
        <w:t xml:space="preserve"> </w:t>
      </w:r>
      <w:r w:rsidRPr="001A6D93">
        <w:rPr>
          <w:rFonts w:asciiTheme="minorHAnsi" w:hAnsiTheme="minorHAnsi" w:cstheme="minorHAnsi"/>
          <w:sz w:val="24"/>
          <w:szCs w:val="24"/>
        </w:rPr>
        <w:t>Admissions Commission</w:t>
      </w:r>
    </w:p>
    <w:p w14:paraId="36C4A187" w14:textId="77777777" w:rsidR="00BC411C" w:rsidRPr="001A6D93" w:rsidRDefault="00BC411C" w:rsidP="00FB7D88">
      <w:pPr>
        <w:pStyle w:val="ListeParagraf"/>
        <w:numPr>
          <w:ilvl w:val="1"/>
          <w:numId w:val="1"/>
        </w:numPr>
        <w:tabs>
          <w:tab w:val="left" w:pos="1357"/>
        </w:tabs>
        <w:spacing w:before="139" w:line="275" w:lineRule="exact"/>
        <w:ind w:left="1296" w:hanging="289"/>
        <w:rPr>
          <w:rFonts w:asciiTheme="minorHAnsi" w:hAnsiTheme="minorHAnsi" w:cstheme="minorHAnsi"/>
          <w:sz w:val="24"/>
          <w:szCs w:val="24"/>
        </w:rPr>
      </w:pPr>
      <w:r w:rsidRPr="001A6D93">
        <w:rPr>
          <w:rFonts w:asciiTheme="minorHAnsi" w:hAnsiTheme="minorHAnsi" w:cstheme="minorHAnsi"/>
          <w:sz w:val="24"/>
          <w:szCs w:val="24"/>
        </w:rPr>
        <w:t>Responsibilities</w:t>
      </w:r>
      <w:r w:rsidRPr="001A6D93">
        <w:rPr>
          <w:rFonts w:asciiTheme="minorHAnsi" w:hAnsiTheme="minorHAnsi" w:cstheme="minorHAnsi"/>
          <w:spacing w:val="-2"/>
          <w:sz w:val="24"/>
          <w:szCs w:val="24"/>
        </w:rPr>
        <w:t xml:space="preserve"> </w:t>
      </w:r>
      <w:r w:rsidRPr="001A6D93">
        <w:rPr>
          <w:rFonts w:asciiTheme="minorHAnsi" w:hAnsiTheme="minorHAnsi" w:cstheme="minorHAnsi"/>
          <w:sz w:val="24"/>
          <w:szCs w:val="24"/>
        </w:rPr>
        <w:t>of</w:t>
      </w:r>
      <w:r w:rsidRPr="001A6D93">
        <w:rPr>
          <w:rFonts w:asciiTheme="minorHAnsi" w:hAnsiTheme="minorHAnsi" w:cstheme="minorHAnsi"/>
          <w:spacing w:val="-2"/>
          <w:sz w:val="24"/>
          <w:szCs w:val="24"/>
        </w:rPr>
        <w:t xml:space="preserve"> </w:t>
      </w:r>
      <w:r w:rsidRPr="001A6D93">
        <w:rPr>
          <w:rFonts w:asciiTheme="minorHAnsi" w:hAnsiTheme="minorHAnsi" w:cstheme="minorHAnsi"/>
          <w:sz w:val="24"/>
          <w:szCs w:val="24"/>
        </w:rPr>
        <w:t>the</w:t>
      </w:r>
      <w:r w:rsidRPr="001A6D93">
        <w:rPr>
          <w:rFonts w:asciiTheme="minorHAnsi" w:hAnsiTheme="minorHAnsi" w:cstheme="minorHAnsi"/>
          <w:spacing w:val="-1"/>
          <w:sz w:val="24"/>
          <w:szCs w:val="24"/>
        </w:rPr>
        <w:t xml:space="preserve"> </w:t>
      </w:r>
      <w:r w:rsidRPr="001A6D93">
        <w:rPr>
          <w:rFonts w:asciiTheme="minorHAnsi" w:hAnsiTheme="minorHAnsi" w:cstheme="minorHAnsi"/>
          <w:sz w:val="24"/>
          <w:szCs w:val="24"/>
        </w:rPr>
        <w:t>School</w:t>
      </w:r>
      <w:r w:rsidRPr="001A6D93">
        <w:rPr>
          <w:rFonts w:asciiTheme="minorHAnsi" w:hAnsiTheme="minorHAnsi" w:cstheme="minorHAnsi"/>
          <w:spacing w:val="-1"/>
          <w:sz w:val="24"/>
          <w:szCs w:val="24"/>
        </w:rPr>
        <w:t xml:space="preserve"> </w:t>
      </w:r>
      <w:r w:rsidRPr="001A6D93">
        <w:rPr>
          <w:rFonts w:asciiTheme="minorHAnsi" w:hAnsiTheme="minorHAnsi" w:cstheme="minorHAnsi"/>
          <w:sz w:val="24"/>
          <w:szCs w:val="24"/>
        </w:rPr>
        <w:t>Promotion</w:t>
      </w:r>
      <w:r w:rsidRPr="001A6D93">
        <w:rPr>
          <w:rFonts w:asciiTheme="minorHAnsi" w:hAnsiTheme="minorHAnsi" w:cstheme="minorHAnsi"/>
          <w:spacing w:val="-2"/>
          <w:sz w:val="24"/>
          <w:szCs w:val="24"/>
        </w:rPr>
        <w:t xml:space="preserve"> </w:t>
      </w:r>
      <w:r w:rsidRPr="001A6D93">
        <w:rPr>
          <w:rFonts w:asciiTheme="minorHAnsi" w:hAnsiTheme="minorHAnsi" w:cstheme="minorHAnsi"/>
          <w:sz w:val="24"/>
          <w:szCs w:val="24"/>
        </w:rPr>
        <w:t>and</w:t>
      </w:r>
      <w:r w:rsidRPr="001A6D93">
        <w:rPr>
          <w:rFonts w:asciiTheme="minorHAnsi" w:hAnsiTheme="minorHAnsi" w:cstheme="minorHAnsi"/>
          <w:spacing w:val="-1"/>
          <w:sz w:val="24"/>
          <w:szCs w:val="24"/>
        </w:rPr>
        <w:t xml:space="preserve"> </w:t>
      </w:r>
      <w:r w:rsidRPr="001A6D93">
        <w:rPr>
          <w:rFonts w:asciiTheme="minorHAnsi" w:hAnsiTheme="minorHAnsi" w:cstheme="minorHAnsi"/>
          <w:sz w:val="24"/>
          <w:szCs w:val="24"/>
        </w:rPr>
        <w:t>Registration</w:t>
      </w:r>
      <w:r w:rsidRPr="001A6D93">
        <w:rPr>
          <w:rFonts w:asciiTheme="minorHAnsi" w:hAnsiTheme="minorHAnsi" w:cstheme="minorHAnsi"/>
          <w:spacing w:val="-1"/>
          <w:sz w:val="24"/>
          <w:szCs w:val="24"/>
        </w:rPr>
        <w:t xml:space="preserve"> </w:t>
      </w:r>
      <w:r w:rsidRPr="001A6D93">
        <w:rPr>
          <w:rFonts w:asciiTheme="minorHAnsi" w:hAnsiTheme="minorHAnsi" w:cstheme="minorHAnsi"/>
          <w:sz w:val="24"/>
          <w:szCs w:val="24"/>
        </w:rPr>
        <w:t>Commission</w:t>
      </w:r>
    </w:p>
    <w:p w14:paraId="30758EF6" w14:textId="77777777" w:rsidR="00C1219D" w:rsidRPr="000D7352" w:rsidRDefault="00C1219D" w:rsidP="00C1219D">
      <w:pPr>
        <w:pStyle w:val="ListeParagraf"/>
        <w:numPr>
          <w:ilvl w:val="0"/>
          <w:numId w:val="1"/>
        </w:numPr>
        <w:tabs>
          <w:tab w:val="left" w:pos="1297"/>
        </w:tabs>
        <w:spacing w:before="139"/>
        <w:rPr>
          <w:rFonts w:asciiTheme="minorHAnsi" w:hAnsiTheme="minorHAnsi" w:cstheme="minorHAnsi"/>
          <w:sz w:val="24"/>
          <w:szCs w:val="24"/>
        </w:rPr>
      </w:pPr>
      <w:r w:rsidRPr="000D7352">
        <w:rPr>
          <w:rFonts w:asciiTheme="minorHAnsi" w:hAnsiTheme="minorHAnsi" w:cstheme="minorHAnsi"/>
          <w:b/>
          <w:sz w:val="24"/>
          <w:szCs w:val="24"/>
        </w:rPr>
        <w:t>RELATION</w:t>
      </w:r>
      <w:r w:rsidRPr="000D7352">
        <w:rPr>
          <w:rFonts w:asciiTheme="minorHAnsi" w:hAnsiTheme="minorHAnsi" w:cstheme="minorHAnsi"/>
          <w:b/>
          <w:spacing w:val="-2"/>
          <w:sz w:val="24"/>
          <w:szCs w:val="24"/>
        </w:rPr>
        <w:t xml:space="preserve"> </w:t>
      </w:r>
      <w:r w:rsidRPr="000D7352">
        <w:rPr>
          <w:rFonts w:asciiTheme="minorHAnsi" w:hAnsiTheme="minorHAnsi" w:cstheme="minorHAnsi"/>
          <w:b/>
          <w:sz w:val="24"/>
          <w:szCs w:val="24"/>
        </w:rPr>
        <w:t>TO</w:t>
      </w:r>
      <w:r w:rsidRPr="000D7352">
        <w:rPr>
          <w:rFonts w:asciiTheme="minorHAnsi" w:hAnsiTheme="minorHAnsi" w:cstheme="minorHAnsi"/>
          <w:b/>
          <w:spacing w:val="-1"/>
          <w:sz w:val="24"/>
          <w:szCs w:val="24"/>
        </w:rPr>
        <w:t xml:space="preserve"> </w:t>
      </w:r>
      <w:r w:rsidRPr="000D7352">
        <w:rPr>
          <w:rFonts w:asciiTheme="minorHAnsi" w:hAnsiTheme="minorHAnsi" w:cstheme="minorHAnsi"/>
          <w:b/>
          <w:sz w:val="24"/>
          <w:szCs w:val="24"/>
        </w:rPr>
        <w:t>OTHER</w:t>
      </w:r>
      <w:r w:rsidRPr="000D7352">
        <w:rPr>
          <w:rFonts w:asciiTheme="minorHAnsi" w:hAnsiTheme="minorHAnsi" w:cstheme="minorHAnsi"/>
          <w:b/>
          <w:spacing w:val="-2"/>
          <w:sz w:val="24"/>
          <w:szCs w:val="24"/>
        </w:rPr>
        <w:t xml:space="preserve"> </w:t>
      </w:r>
      <w:r w:rsidRPr="000D7352">
        <w:rPr>
          <w:rFonts w:asciiTheme="minorHAnsi" w:hAnsiTheme="minorHAnsi" w:cstheme="minorHAnsi"/>
          <w:b/>
          <w:sz w:val="24"/>
          <w:szCs w:val="24"/>
        </w:rPr>
        <w:t>POLICY</w:t>
      </w:r>
      <w:r w:rsidRPr="000D7352">
        <w:rPr>
          <w:rFonts w:asciiTheme="minorHAnsi" w:hAnsiTheme="minorHAnsi" w:cstheme="minorHAnsi"/>
          <w:b/>
          <w:spacing w:val="-2"/>
          <w:sz w:val="24"/>
          <w:szCs w:val="24"/>
        </w:rPr>
        <w:t xml:space="preserve"> </w:t>
      </w:r>
      <w:r w:rsidRPr="000D7352">
        <w:rPr>
          <w:rFonts w:asciiTheme="minorHAnsi" w:hAnsiTheme="minorHAnsi" w:cstheme="minorHAnsi"/>
          <w:b/>
          <w:sz w:val="24"/>
          <w:szCs w:val="24"/>
        </w:rPr>
        <w:t>DOCUMENTS</w:t>
      </w:r>
    </w:p>
    <w:p w14:paraId="28FA41D2" w14:textId="77777777" w:rsidR="00BC411C" w:rsidRPr="000D7352" w:rsidRDefault="00BC411C" w:rsidP="00BC411C">
      <w:pPr>
        <w:pStyle w:val="Balk1"/>
        <w:numPr>
          <w:ilvl w:val="0"/>
          <w:numId w:val="1"/>
        </w:numPr>
        <w:tabs>
          <w:tab w:val="left" w:pos="576"/>
          <w:tab w:val="left" w:pos="577"/>
        </w:tabs>
        <w:spacing w:before="142"/>
        <w:ind w:hanging="361"/>
        <w:rPr>
          <w:rFonts w:asciiTheme="minorHAnsi" w:hAnsiTheme="minorHAnsi" w:cstheme="minorHAnsi"/>
        </w:rPr>
      </w:pPr>
      <w:r w:rsidRPr="000D7352">
        <w:rPr>
          <w:rFonts w:asciiTheme="minorHAnsi" w:hAnsiTheme="minorHAnsi" w:cstheme="minorHAnsi"/>
        </w:rPr>
        <w:t>STAGES</w:t>
      </w:r>
      <w:r w:rsidRPr="000D7352">
        <w:rPr>
          <w:rFonts w:asciiTheme="minorHAnsi" w:hAnsiTheme="minorHAnsi" w:cstheme="minorHAnsi"/>
          <w:spacing w:val="-2"/>
        </w:rPr>
        <w:t xml:space="preserve"> </w:t>
      </w:r>
      <w:r w:rsidRPr="000D7352">
        <w:rPr>
          <w:rFonts w:asciiTheme="minorHAnsi" w:hAnsiTheme="minorHAnsi" w:cstheme="minorHAnsi"/>
        </w:rPr>
        <w:t>OF</w:t>
      </w:r>
      <w:r w:rsidRPr="000D7352">
        <w:rPr>
          <w:rFonts w:asciiTheme="minorHAnsi" w:hAnsiTheme="minorHAnsi" w:cstheme="minorHAnsi"/>
          <w:spacing w:val="-5"/>
        </w:rPr>
        <w:t xml:space="preserve"> </w:t>
      </w:r>
      <w:r w:rsidRPr="000D7352">
        <w:rPr>
          <w:rFonts w:asciiTheme="minorHAnsi" w:hAnsiTheme="minorHAnsi" w:cstheme="minorHAnsi"/>
        </w:rPr>
        <w:t>THE</w:t>
      </w:r>
      <w:r w:rsidRPr="000D7352">
        <w:rPr>
          <w:rFonts w:asciiTheme="minorHAnsi" w:hAnsiTheme="minorHAnsi" w:cstheme="minorHAnsi"/>
          <w:spacing w:val="-1"/>
        </w:rPr>
        <w:t xml:space="preserve"> </w:t>
      </w:r>
      <w:r w:rsidRPr="000D7352">
        <w:rPr>
          <w:rFonts w:asciiTheme="minorHAnsi" w:hAnsiTheme="minorHAnsi" w:cstheme="minorHAnsi"/>
        </w:rPr>
        <w:t>ADMISSION</w:t>
      </w:r>
      <w:r w:rsidRPr="000D7352">
        <w:rPr>
          <w:rFonts w:asciiTheme="minorHAnsi" w:hAnsiTheme="minorHAnsi" w:cstheme="minorHAnsi"/>
          <w:spacing w:val="-2"/>
        </w:rPr>
        <w:t xml:space="preserve"> </w:t>
      </w:r>
      <w:r w:rsidRPr="000D7352">
        <w:rPr>
          <w:rFonts w:asciiTheme="minorHAnsi" w:hAnsiTheme="minorHAnsi" w:cstheme="minorHAnsi"/>
        </w:rPr>
        <w:t>PROCESS</w:t>
      </w:r>
    </w:p>
    <w:p w14:paraId="23BBCF96" w14:textId="77777777" w:rsidR="00BC411C" w:rsidRPr="000D7352" w:rsidRDefault="00BC411C" w:rsidP="00BC411C">
      <w:pPr>
        <w:pStyle w:val="ListeParagraf"/>
        <w:numPr>
          <w:ilvl w:val="1"/>
          <w:numId w:val="1"/>
        </w:numPr>
        <w:tabs>
          <w:tab w:val="left" w:pos="1297"/>
        </w:tabs>
        <w:spacing w:before="134"/>
        <w:ind w:left="1296" w:hanging="361"/>
        <w:rPr>
          <w:rFonts w:asciiTheme="minorHAnsi" w:hAnsiTheme="minorHAnsi" w:cstheme="minorHAnsi"/>
          <w:sz w:val="24"/>
          <w:szCs w:val="24"/>
        </w:rPr>
      </w:pPr>
      <w:r w:rsidRPr="000D7352">
        <w:rPr>
          <w:rFonts w:asciiTheme="minorHAnsi" w:hAnsiTheme="minorHAnsi" w:cstheme="minorHAnsi"/>
          <w:sz w:val="24"/>
          <w:szCs w:val="24"/>
        </w:rPr>
        <w:t>Preparation</w:t>
      </w:r>
      <w:r w:rsidRPr="000D7352">
        <w:rPr>
          <w:rFonts w:asciiTheme="minorHAnsi" w:hAnsiTheme="minorHAnsi" w:cstheme="minorHAnsi"/>
          <w:spacing w:val="-2"/>
          <w:sz w:val="24"/>
          <w:szCs w:val="24"/>
        </w:rPr>
        <w:t xml:space="preserve"> </w:t>
      </w:r>
      <w:r w:rsidRPr="000D7352">
        <w:rPr>
          <w:rFonts w:asciiTheme="minorHAnsi" w:hAnsiTheme="minorHAnsi" w:cstheme="minorHAnsi"/>
          <w:sz w:val="24"/>
          <w:szCs w:val="24"/>
        </w:rPr>
        <w:t>of</w:t>
      </w:r>
      <w:r w:rsidRPr="000D7352">
        <w:rPr>
          <w:rFonts w:asciiTheme="minorHAnsi" w:hAnsiTheme="minorHAnsi" w:cstheme="minorHAnsi"/>
          <w:spacing w:val="-2"/>
          <w:sz w:val="24"/>
          <w:szCs w:val="24"/>
        </w:rPr>
        <w:t xml:space="preserve"> </w:t>
      </w:r>
      <w:r w:rsidRPr="000D7352">
        <w:rPr>
          <w:rFonts w:asciiTheme="minorHAnsi" w:hAnsiTheme="minorHAnsi" w:cstheme="minorHAnsi"/>
          <w:sz w:val="24"/>
          <w:szCs w:val="24"/>
        </w:rPr>
        <w:t>Student</w:t>
      </w:r>
      <w:r w:rsidRPr="000D7352">
        <w:rPr>
          <w:rFonts w:asciiTheme="minorHAnsi" w:hAnsiTheme="minorHAnsi" w:cstheme="minorHAnsi"/>
          <w:spacing w:val="-2"/>
          <w:sz w:val="24"/>
          <w:szCs w:val="24"/>
        </w:rPr>
        <w:t xml:space="preserve"> </w:t>
      </w:r>
      <w:r w:rsidRPr="000D7352">
        <w:rPr>
          <w:rFonts w:asciiTheme="minorHAnsi" w:hAnsiTheme="minorHAnsi" w:cstheme="minorHAnsi"/>
          <w:sz w:val="24"/>
          <w:szCs w:val="24"/>
        </w:rPr>
        <w:t>Admission</w:t>
      </w:r>
      <w:r w:rsidRPr="000D7352">
        <w:rPr>
          <w:rFonts w:asciiTheme="minorHAnsi" w:hAnsiTheme="minorHAnsi" w:cstheme="minorHAnsi"/>
          <w:spacing w:val="-1"/>
          <w:sz w:val="24"/>
          <w:szCs w:val="24"/>
        </w:rPr>
        <w:t xml:space="preserve"> </w:t>
      </w:r>
      <w:r w:rsidRPr="000D7352">
        <w:rPr>
          <w:rFonts w:asciiTheme="minorHAnsi" w:hAnsiTheme="minorHAnsi" w:cstheme="minorHAnsi"/>
          <w:sz w:val="24"/>
          <w:szCs w:val="24"/>
        </w:rPr>
        <w:t>Calendar</w:t>
      </w:r>
      <w:r w:rsidRPr="000D7352">
        <w:rPr>
          <w:rFonts w:asciiTheme="minorHAnsi" w:hAnsiTheme="minorHAnsi" w:cstheme="minorHAnsi"/>
          <w:spacing w:val="-2"/>
          <w:sz w:val="24"/>
          <w:szCs w:val="24"/>
        </w:rPr>
        <w:t xml:space="preserve"> </w:t>
      </w:r>
      <w:r w:rsidRPr="000D7352">
        <w:rPr>
          <w:rFonts w:asciiTheme="minorHAnsi" w:hAnsiTheme="minorHAnsi" w:cstheme="minorHAnsi"/>
          <w:sz w:val="24"/>
          <w:szCs w:val="24"/>
        </w:rPr>
        <w:t>and</w:t>
      </w:r>
      <w:r w:rsidRPr="000D7352">
        <w:rPr>
          <w:rFonts w:asciiTheme="minorHAnsi" w:hAnsiTheme="minorHAnsi" w:cstheme="minorHAnsi"/>
          <w:spacing w:val="-1"/>
          <w:sz w:val="24"/>
          <w:szCs w:val="24"/>
        </w:rPr>
        <w:t xml:space="preserve"> </w:t>
      </w:r>
      <w:r w:rsidRPr="000D7352">
        <w:rPr>
          <w:rFonts w:asciiTheme="minorHAnsi" w:hAnsiTheme="minorHAnsi" w:cstheme="minorHAnsi"/>
          <w:sz w:val="24"/>
          <w:szCs w:val="24"/>
        </w:rPr>
        <w:t>Receiving</w:t>
      </w:r>
      <w:r w:rsidRPr="000D7352">
        <w:rPr>
          <w:rFonts w:asciiTheme="minorHAnsi" w:hAnsiTheme="minorHAnsi" w:cstheme="minorHAnsi"/>
          <w:spacing w:val="-5"/>
          <w:sz w:val="24"/>
          <w:szCs w:val="24"/>
        </w:rPr>
        <w:t xml:space="preserve"> </w:t>
      </w:r>
      <w:r w:rsidRPr="000D7352">
        <w:rPr>
          <w:rFonts w:asciiTheme="minorHAnsi" w:hAnsiTheme="minorHAnsi" w:cstheme="minorHAnsi"/>
          <w:sz w:val="24"/>
          <w:szCs w:val="24"/>
        </w:rPr>
        <w:t>Applications</w:t>
      </w:r>
    </w:p>
    <w:p w14:paraId="77176D1A" w14:textId="77777777" w:rsidR="004E7320" w:rsidRDefault="00BC411C" w:rsidP="004E7320">
      <w:pPr>
        <w:pStyle w:val="ListeParagraf"/>
        <w:numPr>
          <w:ilvl w:val="1"/>
          <w:numId w:val="1"/>
        </w:numPr>
        <w:tabs>
          <w:tab w:val="left" w:pos="1297"/>
        </w:tabs>
        <w:spacing w:before="137"/>
        <w:ind w:left="1296" w:hanging="361"/>
        <w:rPr>
          <w:rFonts w:asciiTheme="minorHAnsi" w:hAnsiTheme="minorHAnsi" w:cstheme="minorHAnsi"/>
          <w:sz w:val="24"/>
          <w:szCs w:val="24"/>
        </w:rPr>
      </w:pPr>
      <w:r w:rsidRPr="000D7352">
        <w:rPr>
          <w:rFonts w:asciiTheme="minorHAnsi" w:hAnsiTheme="minorHAnsi" w:cstheme="minorHAnsi"/>
          <w:sz w:val="24"/>
          <w:szCs w:val="24"/>
        </w:rPr>
        <w:t>Student</w:t>
      </w:r>
      <w:r w:rsidRPr="000D7352">
        <w:rPr>
          <w:rFonts w:asciiTheme="minorHAnsi" w:hAnsiTheme="minorHAnsi" w:cstheme="minorHAnsi"/>
          <w:spacing w:val="-2"/>
          <w:sz w:val="24"/>
          <w:szCs w:val="24"/>
        </w:rPr>
        <w:t xml:space="preserve"> </w:t>
      </w:r>
      <w:r w:rsidRPr="000D7352">
        <w:rPr>
          <w:rFonts w:asciiTheme="minorHAnsi" w:hAnsiTheme="minorHAnsi" w:cstheme="minorHAnsi"/>
          <w:sz w:val="24"/>
          <w:szCs w:val="24"/>
        </w:rPr>
        <w:t>Assessment</w:t>
      </w:r>
      <w:r w:rsidRPr="000D7352">
        <w:rPr>
          <w:rFonts w:asciiTheme="minorHAnsi" w:hAnsiTheme="minorHAnsi" w:cstheme="minorHAnsi"/>
          <w:spacing w:val="-1"/>
          <w:sz w:val="24"/>
          <w:szCs w:val="24"/>
        </w:rPr>
        <w:t xml:space="preserve"> </w:t>
      </w:r>
      <w:r w:rsidRPr="000D7352">
        <w:rPr>
          <w:rFonts w:asciiTheme="minorHAnsi" w:hAnsiTheme="minorHAnsi" w:cstheme="minorHAnsi"/>
          <w:sz w:val="24"/>
          <w:szCs w:val="24"/>
        </w:rPr>
        <w:t>in</w:t>
      </w:r>
      <w:r w:rsidRPr="000D7352">
        <w:rPr>
          <w:rFonts w:asciiTheme="minorHAnsi" w:hAnsiTheme="minorHAnsi" w:cstheme="minorHAnsi"/>
          <w:spacing w:val="-1"/>
          <w:sz w:val="24"/>
          <w:szCs w:val="24"/>
        </w:rPr>
        <w:t xml:space="preserve"> </w:t>
      </w:r>
      <w:r w:rsidRPr="000D7352">
        <w:rPr>
          <w:rFonts w:asciiTheme="minorHAnsi" w:hAnsiTheme="minorHAnsi" w:cstheme="minorHAnsi"/>
          <w:sz w:val="24"/>
          <w:szCs w:val="24"/>
        </w:rPr>
        <w:t>the</w:t>
      </w:r>
      <w:r w:rsidRPr="000D7352">
        <w:rPr>
          <w:rFonts w:asciiTheme="minorHAnsi" w:hAnsiTheme="minorHAnsi" w:cstheme="minorHAnsi"/>
          <w:spacing w:val="-2"/>
          <w:sz w:val="24"/>
          <w:szCs w:val="24"/>
        </w:rPr>
        <w:t xml:space="preserve"> </w:t>
      </w:r>
      <w:r w:rsidRPr="000D7352">
        <w:rPr>
          <w:rFonts w:asciiTheme="minorHAnsi" w:hAnsiTheme="minorHAnsi" w:cstheme="minorHAnsi"/>
          <w:sz w:val="24"/>
          <w:szCs w:val="24"/>
        </w:rPr>
        <w:t>Admission</w:t>
      </w:r>
      <w:r w:rsidRPr="000D7352">
        <w:rPr>
          <w:rFonts w:asciiTheme="minorHAnsi" w:hAnsiTheme="minorHAnsi" w:cstheme="minorHAnsi"/>
          <w:spacing w:val="-2"/>
          <w:sz w:val="24"/>
          <w:szCs w:val="24"/>
        </w:rPr>
        <w:t xml:space="preserve"> </w:t>
      </w:r>
      <w:r w:rsidRPr="000D7352">
        <w:rPr>
          <w:rFonts w:asciiTheme="minorHAnsi" w:hAnsiTheme="minorHAnsi" w:cstheme="minorHAnsi"/>
          <w:sz w:val="24"/>
          <w:szCs w:val="24"/>
        </w:rPr>
        <w:t>Process</w:t>
      </w:r>
    </w:p>
    <w:p w14:paraId="58C186D0" w14:textId="77777777" w:rsidR="00BC411C" w:rsidRPr="004E7320" w:rsidRDefault="00BC411C" w:rsidP="004E7320">
      <w:pPr>
        <w:pStyle w:val="ListeParagraf"/>
        <w:numPr>
          <w:ilvl w:val="1"/>
          <w:numId w:val="1"/>
        </w:numPr>
        <w:tabs>
          <w:tab w:val="left" w:pos="1297"/>
        </w:tabs>
        <w:spacing w:before="137"/>
        <w:ind w:left="1296" w:hanging="361"/>
        <w:rPr>
          <w:rFonts w:asciiTheme="minorHAnsi" w:hAnsiTheme="minorHAnsi" w:cstheme="minorHAnsi"/>
          <w:sz w:val="24"/>
          <w:szCs w:val="24"/>
        </w:rPr>
      </w:pPr>
      <w:r w:rsidRPr="004E7320">
        <w:rPr>
          <w:rFonts w:asciiTheme="minorHAnsi" w:hAnsiTheme="minorHAnsi" w:cstheme="minorHAnsi"/>
          <w:sz w:val="24"/>
          <w:szCs w:val="24"/>
        </w:rPr>
        <w:t>Admission</w:t>
      </w:r>
      <w:r w:rsidRPr="004E7320">
        <w:rPr>
          <w:rFonts w:asciiTheme="minorHAnsi" w:hAnsiTheme="minorHAnsi" w:cstheme="minorHAnsi"/>
          <w:spacing w:val="-2"/>
          <w:sz w:val="24"/>
          <w:szCs w:val="24"/>
        </w:rPr>
        <w:t xml:space="preserve"> </w:t>
      </w:r>
      <w:r w:rsidRPr="004E7320">
        <w:rPr>
          <w:rFonts w:asciiTheme="minorHAnsi" w:hAnsiTheme="minorHAnsi" w:cstheme="minorHAnsi"/>
          <w:sz w:val="24"/>
          <w:szCs w:val="24"/>
        </w:rPr>
        <w:t>to</w:t>
      </w:r>
      <w:r w:rsidRPr="004E7320">
        <w:rPr>
          <w:rFonts w:asciiTheme="minorHAnsi" w:hAnsiTheme="minorHAnsi" w:cstheme="minorHAnsi"/>
          <w:spacing w:val="-2"/>
          <w:sz w:val="24"/>
          <w:szCs w:val="24"/>
        </w:rPr>
        <w:t xml:space="preserve"> </w:t>
      </w:r>
      <w:r w:rsidRPr="004E7320">
        <w:rPr>
          <w:rFonts w:asciiTheme="minorHAnsi" w:hAnsiTheme="minorHAnsi" w:cstheme="minorHAnsi"/>
          <w:sz w:val="24"/>
          <w:szCs w:val="24"/>
        </w:rPr>
        <w:t>the IB</w:t>
      </w:r>
      <w:r w:rsidRPr="004E7320">
        <w:rPr>
          <w:rFonts w:asciiTheme="minorHAnsi" w:hAnsiTheme="minorHAnsi" w:cstheme="minorHAnsi"/>
          <w:spacing w:val="-2"/>
          <w:sz w:val="24"/>
          <w:szCs w:val="24"/>
        </w:rPr>
        <w:t xml:space="preserve"> </w:t>
      </w:r>
      <w:r w:rsidRPr="004E7320">
        <w:rPr>
          <w:rFonts w:asciiTheme="minorHAnsi" w:hAnsiTheme="minorHAnsi" w:cstheme="minorHAnsi"/>
          <w:sz w:val="24"/>
          <w:szCs w:val="24"/>
        </w:rPr>
        <w:t>Diploma</w:t>
      </w:r>
      <w:r w:rsidRPr="004E7320">
        <w:rPr>
          <w:rFonts w:asciiTheme="minorHAnsi" w:hAnsiTheme="minorHAnsi" w:cstheme="minorHAnsi"/>
          <w:spacing w:val="-3"/>
          <w:sz w:val="24"/>
          <w:szCs w:val="24"/>
        </w:rPr>
        <w:t xml:space="preserve"> </w:t>
      </w:r>
      <w:r w:rsidRPr="004E7320">
        <w:rPr>
          <w:rFonts w:asciiTheme="minorHAnsi" w:hAnsiTheme="minorHAnsi" w:cstheme="minorHAnsi"/>
          <w:sz w:val="24"/>
          <w:szCs w:val="24"/>
        </w:rPr>
        <w:t>Program</w:t>
      </w:r>
    </w:p>
    <w:p w14:paraId="135DC9E2" w14:textId="77777777" w:rsidR="00BC411C" w:rsidRPr="000D7352" w:rsidRDefault="00BC411C" w:rsidP="00BC411C">
      <w:pPr>
        <w:pStyle w:val="ListeParagraf"/>
        <w:numPr>
          <w:ilvl w:val="1"/>
          <w:numId w:val="1"/>
        </w:numPr>
        <w:tabs>
          <w:tab w:val="left" w:pos="1297"/>
        </w:tabs>
        <w:spacing w:before="136"/>
        <w:ind w:left="1296" w:hanging="361"/>
        <w:rPr>
          <w:rFonts w:asciiTheme="minorHAnsi" w:hAnsiTheme="minorHAnsi" w:cstheme="minorHAnsi"/>
          <w:sz w:val="24"/>
          <w:szCs w:val="24"/>
        </w:rPr>
      </w:pPr>
      <w:r w:rsidRPr="000D7352">
        <w:rPr>
          <w:rFonts w:asciiTheme="minorHAnsi" w:hAnsiTheme="minorHAnsi" w:cstheme="minorHAnsi"/>
          <w:sz w:val="24"/>
          <w:szCs w:val="24"/>
        </w:rPr>
        <w:t>Scholarship</w:t>
      </w:r>
      <w:r w:rsidRPr="000D7352">
        <w:rPr>
          <w:rFonts w:asciiTheme="minorHAnsi" w:hAnsiTheme="minorHAnsi" w:cstheme="minorHAnsi"/>
          <w:spacing w:val="-2"/>
          <w:sz w:val="24"/>
          <w:szCs w:val="24"/>
        </w:rPr>
        <w:t xml:space="preserve"> </w:t>
      </w:r>
      <w:r w:rsidRPr="000D7352">
        <w:rPr>
          <w:rFonts w:asciiTheme="minorHAnsi" w:hAnsiTheme="minorHAnsi" w:cstheme="minorHAnsi"/>
          <w:sz w:val="24"/>
          <w:szCs w:val="24"/>
        </w:rPr>
        <w:t>Assessment</w:t>
      </w:r>
    </w:p>
    <w:p w14:paraId="1016A14C" w14:textId="77777777" w:rsidR="00BC411C" w:rsidRPr="000D7352" w:rsidRDefault="00BC411C" w:rsidP="00BC411C">
      <w:pPr>
        <w:pStyle w:val="ListeParagraf"/>
        <w:numPr>
          <w:ilvl w:val="1"/>
          <w:numId w:val="1"/>
        </w:numPr>
        <w:tabs>
          <w:tab w:val="left" w:pos="1297"/>
        </w:tabs>
        <w:spacing w:before="140"/>
        <w:ind w:left="1296" w:hanging="361"/>
        <w:rPr>
          <w:rFonts w:asciiTheme="minorHAnsi" w:hAnsiTheme="minorHAnsi" w:cstheme="minorHAnsi"/>
          <w:sz w:val="24"/>
          <w:szCs w:val="24"/>
        </w:rPr>
      </w:pPr>
      <w:r w:rsidRPr="000D7352">
        <w:rPr>
          <w:rFonts w:asciiTheme="minorHAnsi" w:hAnsiTheme="minorHAnsi" w:cstheme="minorHAnsi"/>
          <w:sz w:val="24"/>
          <w:szCs w:val="24"/>
        </w:rPr>
        <w:t>Admission</w:t>
      </w:r>
      <w:r w:rsidRPr="000D7352">
        <w:rPr>
          <w:rFonts w:asciiTheme="minorHAnsi" w:hAnsiTheme="minorHAnsi" w:cstheme="minorHAnsi"/>
          <w:spacing w:val="-1"/>
          <w:sz w:val="24"/>
          <w:szCs w:val="24"/>
        </w:rPr>
        <w:t xml:space="preserve"> </w:t>
      </w:r>
      <w:r w:rsidRPr="000D7352">
        <w:rPr>
          <w:rFonts w:asciiTheme="minorHAnsi" w:hAnsiTheme="minorHAnsi" w:cstheme="minorHAnsi"/>
          <w:sz w:val="24"/>
          <w:szCs w:val="24"/>
        </w:rPr>
        <w:t>of</w:t>
      </w:r>
      <w:r w:rsidRPr="000D7352">
        <w:rPr>
          <w:rFonts w:asciiTheme="minorHAnsi" w:hAnsiTheme="minorHAnsi" w:cstheme="minorHAnsi"/>
          <w:spacing w:val="-1"/>
          <w:sz w:val="24"/>
          <w:szCs w:val="24"/>
        </w:rPr>
        <w:t xml:space="preserve"> </w:t>
      </w:r>
      <w:r w:rsidRPr="000D7352">
        <w:rPr>
          <w:rFonts w:asciiTheme="minorHAnsi" w:hAnsiTheme="minorHAnsi" w:cstheme="minorHAnsi"/>
          <w:sz w:val="24"/>
          <w:szCs w:val="24"/>
        </w:rPr>
        <w:t>the Student</w:t>
      </w:r>
    </w:p>
    <w:p w14:paraId="4F368AF1" w14:textId="77777777" w:rsidR="00917F3F" w:rsidRDefault="00BC411C" w:rsidP="00917F3F">
      <w:pPr>
        <w:pStyle w:val="ListeParagraf"/>
        <w:numPr>
          <w:ilvl w:val="1"/>
          <w:numId w:val="1"/>
        </w:numPr>
        <w:tabs>
          <w:tab w:val="left" w:pos="1297"/>
        </w:tabs>
        <w:spacing w:before="136"/>
        <w:ind w:left="1296" w:hanging="361"/>
        <w:rPr>
          <w:rFonts w:asciiTheme="minorHAnsi" w:hAnsiTheme="minorHAnsi" w:cstheme="minorHAnsi"/>
          <w:sz w:val="24"/>
          <w:szCs w:val="24"/>
        </w:rPr>
      </w:pPr>
      <w:r w:rsidRPr="000D7352">
        <w:rPr>
          <w:rFonts w:asciiTheme="minorHAnsi" w:hAnsiTheme="minorHAnsi" w:cstheme="minorHAnsi"/>
          <w:sz w:val="24"/>
          <w:szCs w:val="24"/>
        </w:rPr>
        <w:t>Circumstances</w:t>
      </w:r>
      <w:r w:rsidRPr="000D7352">
        <w:rPr>
          <w:rFonts w:asciiTheme="minorHAnsi" w:hAnsiTheme="minorHAnsi" w:cstheme="minorHAnsi"/>
          <w:spacing w:val="-1"/>
          <w:sz w:val="24"/>
          <w:szCs w:val="24"/>
        </w:rPr>
        <w:t xml:space="preserve"> </w:t>
      </w:r>
      <w:r w:rsidRPr="000D7352">
        <w:rPr>
          <w:rFonts w:asciiTheme="minorHAnsi" w:hAnsiTheme="minorHAnsi" w:cstheme="minorHAnsi"/>
          <w:sz w:val="24"/>
          <w:szCs w:val="24"/>
        </w:rPr>
        <w:t>Where</w:t>
      </w:r>
      <w:r w:rsidRPr="000D7352">
        <w:rPr>
          <w:rFonts w:asciiTheme="minorHAnsi" w:hAnsiTheme="minorHAnsi" w:cstheme="minorHAnsi"/>
          <w:spacing w:val="-3"/>
          <w:sz w:val="24"/>
          <w:szCs w:val="24"/>
        </w:rPr>
        <w:t xml:space="preserve"> </w:t>
      </w:r>
      <w:r w:rsidRPr="000D7352">
        <w:rPr>
          <w:rFonts w:asciiTheme="minorHAnsi" w:hAnsiTheme="minorHAnsi" w:cstheme="minorHAnsi"/>
          <w:sz w:val="24"/>
          <w:szCs w:val="24"/>
        </w:rPr>
        <w:t>There</w:t>
      </w:r>
      <w:r w:rsidRPr="000D7352">
        <w:rPr>
          <w:rFonts w:asciiTheme="minorHAnsi" w:hAnsiTheme="minorHAnsi" w:cstheme="minorHAnsi"/>
          <w:spacing w:val="-1"/>
          <w:sz w:val="24"/>
          <w:szCs w:val="24"/>
        </w:rPr>
        <w:t xml:space="preserve"> </w:t>
      </w:r>
      <w:r w:rsidRPr="000D7352">
        <w:rPr>
          <w:rFonts w:asciiTheme="minorHAnsi" w:hAnsiTheme="minorHAnsi" w:cstheme="minorHAnsi"/>
          <w:sz w:val="24"/>
          <w:szCs w:val="24"/>
        </w:rPr>
        <w:t>is</w:t>
      </w:r>
      <w:r w:rsidRPr="000D7352">
        <w:rPr>
          <w:rFonts w:asciiTheme="minorHAnsi" w:hAnsiTheme="minorHAnsi" w:cstheme="minorHAnsi"/>
          <w:spacing w:val="-1"/>
          <w:sz w:val="24"/>
          <w:szCs w:val="24"/>
        </w:rPr>
        <w:t xml:space="preserve"> </w:t>
      </w:r>
      <w:r w:rsidRPr="000D7352">
        <w:rPr>
          <w:rFonts w:asciiTheme="minorHAnsi" w:hAnsiTheme="minorHAnsi" w:cstheme="minorHAnsi"/>
          <w:sz w:val="24"/>
          <w:szCs w:val="24"/>
        </w:rPr>
        <w:t>No</w:t>
      </w:r>
      <w:r w:rsidRPr="000D7352">
        <w:rPr>
          <w:rFonts w:asciiTheme="minorHAnsi" w:hAnsiTheme="minorHAnsi" w:cstheme="minorHAnsi"/>
          <w:spacing w:val="-1"/>
          <w:sz w:val="24"/>
          <w:szCs w:val="24"/>
        </w:rPr>
        <w:t xml:space="preserve"> </w:t>
      </w:r>
      <w:r w:rsidRPr="000D7352">
        <w:rPr>
          <w:rFonts w:asciiTheme="minorHAnsi" w:hAnsiTheme="minorHAnsi" w:cstheme="minorHAnsi"/>
          <w:sz w:val="24"/>
          <w:szCs w:val="24"/>
        </w:rPr>
        <w:t>Provision</w:t>
      </w:r>
    </w:p>
    <w:p w14:paraId="7A7D3170" w14:textId="77777777" w:rsidR="00112120" w:rsidRPr="00112120" w:rsidRDefault="00112120" w:rsidP="00BC411C">
      <w:pPr>
        <w:pStyle w:val="Balk1"/>
        <w:numPr>
          <w:ilvl w:val="0"/>
          <w:numId w:val="1"/>
        </w:numPr>
        <w:tabs>
          <w:tab w:val="left" w:pos="576"/>
          <w:tab w:val="left" w:pos="577"/>
        </w:tabs>
        <w:spacing w:before="144" w:line="475" w:lineRule="auto"/>
        <w:ind w:left="216" w:right="2072" w:firstLine="0"/>
        <w:rPr>
          <w:rFonts w:asciiTheme="minorHAnsi" w:hAnsiTheme="minorHAnsi" w:cstheme="minorHAnsi"/>
        </w:rPr>
      </w:pPr>
      <w:r>
        <w:rPr>
          <w:rFonts w:asciiTheme="minorHAnsi" w:hAnsiTheme="minorHAnsi" w:cstheme="minorHAnsi"/>
        </w:rPr>
        <w:t>POLICY DEVELOPMENT, REVISION AND SHARING PROCESS</w:t>
      </w:r>
    </w:p>
    <w:p w14:paraId="2FDE997D" w14:textId="77777777" w:rsidR="00BC411C" w:rsidRPr="000D7352" w:rsidRDefault="00BC411C" w:rsidP="00BC411C">
      <w:pPr>
        <w:pStyle w:val="Balk1"/>
        <w:numPr>
          <w:ilvl w:val="0"/>
          <w:numId w:val="1"/>
        </w:numPr>
        <w:tabs>
          <w:tab w:val="left" w:pos="576"/>
          <w:tab w:val="left" w:pos="577"/>
        </w:tabs>
        <w:spacing w:before="144" w:line="475" w:lineRule="auto"/>
        <w:ind w:left="216" w:right="2072" w:firstLine="0"/>
        <w:rPr>
          <w:rFonts w:asciiTheme="minorHAnsi" w:hAnsiTheme="minorHAnsi" w:cstheme="minorHAnsi"/>
        </w:rPr>
      </w:pPr>
      <w:r w:rsidRPr="000D7352">
        <w:rPr>
          <w:rFonts w:asciiTheme="minorHAnsi" w:hAnsiTheme="minorHAnsi" w:cstheme="minorHAnsi"/>
          <w:color w:val="221F1F"/>
        </w:rPr>
        <w:t>REFERENCES</w:t>
      </w:r>
    </w:p>
    <w:p w14:paraId="09B3175F" w14:textId="77777777" w:rsidR="006A7191" w:rsidRPr="000D7352" w:rsidRDefault="006A7191">
      <w:pPr>
        <w:rPr>
          <w:rFonts w:asciiTheme="minorHAnsi" w:hAnsiTheme="minorHAnsi" w:cstheme="minorHAnsi"/>
          <w:sz w:val="24"/>
          <w:szCs w:val="24"/>
        </w:rPr>
      </w:pPr>
    </w:p>
    <w:p w14:paraId="36944B83" w14:textId="77777777" w:rsidR="00A53FF9" w:rsidRPr="000D7352" w:rsidRDefault="00A53FF9">
      <w:pPr>
        <w:rPr>
          <w:rFonts w:asciiTheme="minorHAnsi" w:hAnsiTheme="minorHAnsi" w:cstheme="minorHAnsi"/>
          <w:sz w:val="24"/>
          <w:szCs w:val="24"/>
        </w:rPr>
      </w:pPr>
    </w:p>
    <w:p w14:paraId="7221BCAD" w14:textId="77777777" w:rsidR="00A53FF9" w:rsidRPr="000D7352" w:rsidRDefault="00A53FF9">
      <w:pPr>
        <w:rPr>
          <w:rFonts w:asciiTheme="minorHAnsi" w:hAnsiTheme="minorHAnsi" w:cstheme="minorHAnsi"/>
          <w:sz w:val="24"/>
          <w:szCs w:val="24"/>
        </w:rPr>
      </w:pPr>
    </w:p>
    <w:p w14:paraId="13501BC2" w14:textId="77777777" w:rsidR="00A53FF9" w:rsidRPr="000D7352" w:rsidRDefault="00A53FF9">
      <w:pPr>
        <w:rPr>
          <w:rFonts w:asciiTheme="minorHAnsi" w:hAnsiTheme="minorHAnsi" w:cstheme="minorHAnsi"/>
          <w:sz w:val="24"/>
          <w:szCs w:val="24"/>
        </w:rPr>
      </w:pPr>
    </w:p>
    <w:p w14:paraId="03458BF7" w14:textId="77777777" w:rsidR="00A53FF9" w:rsidRPr="000D7352" w:rsidRDefault="00A53FF9">
      <w:pPr>
        <w:rPr>
          <w:rFonts w:asciiTheme="minorHAnsi" w:hAnsiTheme="minorHAnsi" w:cstheme="minorHAnsi"/>
          <w:sz w:val="24"/>
          <w:szCs w:val="24"/>
        </w:rPr>
      </w:pPr>
    </w:p>
    <w:p w14:paraId="1E1735D5" w14:textId="77777777" w:rsidR="00A53FF9" w:rsidRPr="000D7352" w:rsidRDefault="00A53FF9">
      <w:pPr>
        <w:rPr>
          <w:rFonts w:asciiTheme="minorHAnsi" w:hAnsiTheme="minorHAnsi" w:cstheme="minorHAnsi"/>
          <w:sz w:val="24"/>
          <w:szCs w:val="24"/>
        </w:rPr>
      </w:pPr>
    </w:p>
    <w:p w14:paraId="7B790192" w14:textId="77777777" w:rsidR="00A53FF9" w:rsidRPr="000D7352" w:rsidRDefault="00A53FF9">
      <w:pPr>
        <w:rPr>
          <w:rFonts w:asciiTheme="minorHAnsi" w:hAnsiTheme="minorHAnsi" w:cstheme="minorHAnsi"/>
          <w:sz w:val="24"/>
          <w:szCs w:val="24"/>
        </w:rPr>
      </w:pPr>
    </w:p>
    <w:p w14:paraId="6C3E4309" w14:textId="77777777" w:rsidR="00A53FF9" w:rsidRPr="000D7352" w:rsidRDefault="00A53FF9">
      <w:pPr>
        <w:rPr>
          <w:rFonts w:asciiTheme="minorHAnsi" w:hAnsiTheme="minorHAnsi" w:cstheme="minorHAnsi"/>
          <w:sz w:val="24"/>
          <w:szCs w:val="24"/>
        </w:rPr>
      </w:pPr>
    </w:p>
    <w:p w14:paraId="2B9E99FF" w14:textId="77777777" w:rsidR="00A53FF9" w:rsidRPr="000D7352" w:rsidRDefault="00A53FF9">
      <w:pPr>
        <w:rPr>
          <w:rFonts w:asciiTheme="minorHAnsi" w:hAnsiTheme="minorHAnsi" w:cstheme="minorHAnsi"/>
          <w:sz w:val="24"/>
          <w:szCs w:val="24"/>
        </w:rPr>
      </w:pPr>
    </w:p>
    <w:p w14:paraId="7E868A80" w14:textId="77777777" w:rsidR="00A53FF9" w:rsidRPr="000D7352" w:rsidRDefault="00A53FF9">
      <w:pPr>
        <w:rPr>
          <w:rFonts w:asciiTheme="minorHAnsi" w:hAnsiTheme="minorHAnsi" w:cstheme="minorHAnsi"/>
          <w:sz w:val="24"/>
          <w:szCs w:val="24"/>
        </w:rPr>
      </w:pPr>
    </w:p>
    <w:p w14:paraId="0A7C398E" w14:textId="77777777" w:rsidR="00A53FF9" w:rsidRPr="000D7352" w:rsidRDefault="00A53FF9">
      <w:pPr>
        <w:rPr>
          <w:rFonts w:asciiTheme="minorHAnsi" w:hAnsiTheme="minorHAnsi" w:cstheme="minorHAnsi"/>
          <w:sz w:val="24"/>
          <w:szCs w:val="24"/>
        </w:rPr>
      </w:pPr>
    </w:p>
    <w:p w14:paraId="5AB8A32C" w14:textId="77777777" w:rsidR="00A53FF9" w:rsidRPr="000D7352" w:rsidRDefault="00A53FF9">
      <w:pPr>
        <w:rPr>
          <w:rFonts w:asciiTheme="minorHAnsi" w:hAnsiTheme="minorHAnsi" w:cstheme="minorHAnsi"/>
          <w:sz w:val="24"/>
          <w:szCs w:val="24"/>
        </w:rPr>
      </w:pPr>
    </w:p>
    <w:p w14:paraId="7858BDBA" w14:textId="77777777" w:rsidR="00A53FF9" w:rsidRPr="000D7352" w:rsidRDefault="00A53FF9">
      <w:pPr>
        <w:rPr>
          <w:rFonts w:asciiTheme="minorHAnsi" w:hAnsiTheme="minorHAnsi" w:cstheme="minorHAnsi"/>
          <w:sz w:val="24"/>
          <w:szCs w:val="24"/>
        </w:rPr>
      </w:pPr>
    </w:p>
    <w:p w14:paraId="7F73743D" w14:textId="77777777" w:rsidR="00A53FF9" w:rsidRPr="000D7352" w:rsidRDefault="00A53FF9">
      <w:pPr>
        <w:rPr>
          <w:rFonts w:asciiTheme="minorHAnsi" w:hAnsiTheme="minorHAnsi" w:cstheme="minorHAnsi"/>
          <w:sz w:val="24"/>
          <w:szCs w:val="24"/>
        </w:rPr>
      </w:pPr>
    </w:p>
    <w:p w14:paraId="0B3F491E" w14:textId="77777777" w:rsidR="00A53FF9" w:rsidRPr="000D7352" w:rsidRDefault="00A53FF9">
      <w:pPr>
        <w:rPr>
          <w:rFonts w:asciiTheme="minorHAnsi" w:hAnsiTheme="minorHAnsi" w:cstheme="minorHAnsi"/>
          <w:sz w:val="24"/>
          <w:szCs w:val="24"/>
        </w:rPr>
      </w:pPr>
    </w:p>
    <w:p w14:paraId="15E4A83E" w14:textId="77777777" w:rsidR="00595F93" w:rsidRPr="000D7352" w:rsidRDefault="00595F93" w:rsidP="00595F93">
      <w:pPr>
        <w:pStyle w:val="GvdeMetni"/>
        <w:spacing w:before="135" w:line="259" w:lineRule="auto"/>
        <w:ind w:left="1066" w:right="124"/>
        <w:rPr>
          <w:rFonts w:asciiTheme="minorHAnsi" w:hAnsiTheme="minorHAnsi" w:cstheme="minorHAnsi"/>
          <w:b/>
        </w:rPr>
      </w:pPr>
    </w:p>
    <w:p w14:paraId="001709AD" w14:textId="77777777" w:rsidR="00595F93" w:rsidRPr="000D7352" w:rsidRDefault="00595F93" w:rsidP="00595F93">
      <w:pPr>
        <w:pStyle w:val="GvdeMetni"/>
        <w:spacing w:before="135" w:line="259" w:lineRule="auto"/>
        <w:ind w:left="1066" w:right="124"/>
        <w:rPr>
          <w:rFonts w:asciiTheme="minorHAnsi" w:hAnsiTheme="minorHAnsi" w:cstheme="minorHAnsi"/>
          <w:b/>
        </w:rPr>
      </w:pPr>
    </w:p>
    <w:p w14:paraId="0EDAD957" w14:textId="77777777" w:rsidR="00A53FF9" w:rsidRPr="00822A79" w:rsidRDefault="00A53FF9" w:rsidP="00822A79">
      <w:pPr>
        <w:pStyle w:val="GvdeMetni"/>
        <w:numPr>
          <w:ilvl w:val="0"/>
          <w:numId w:val="3"/>
        </w:numPr>
        <w:spacing w:before="135" w:line="259" w:lineRule="auto"/>
        <w:ind w:right="124"/>
        <w:rPr>
          <w:rFonts w:asciiTheme="minorHAnsi" w:hAnsiTheme="minorHAnsi" w:cstheme="minorHAnsi"/>
          <w:b/>
        </w:rPr>
      </w:pPr>
      <w:r w:rsidRPr="00822A79">
        <w:rPr>
          <w:rFonts w:asciiTheme="minorHAnsi" w:hAnsiTheme="minorHAnsi" w:cstheme="minorHAnsi"/>
          <w:b/>
        </w:rPr>
        <w:lastRenderedPageBreak/>
        <w:t xml:space="preserve">PURPOSE OF THIS DOCUMENT </w:t>
      </w:r>
    </w:p>
    <w:p w14:paraId="7CD08784" w14:textId="77777777" w:rsidR="002F773C" w:rsidRPr="00822A79" w:rsidRDefault="00A53FF9" w:rsidP="00822A79">
      <w:pPr>
        <w:pStyle w:val="GvdeMetni"/>
        <w:spacing w:before="135" w:line="259" w:lineRule="auto"/>
        <w:ind w:right="124"/>
        <w:rPr>
          <w:rFonts w:asciiTheme="minorHAnsi" w:hAnsiTheme="minorHAnsi" w:cstheme="minorHAnsi"/>
          <w:spacing w:val="-57"/>
        </w:rPr>
      </w:pPr>
      <w:r w:rsidRPr="00822A79">
        <w:rPr>
          <w:rFonts w:asciiTheme="minorHAnsi" w:hAnsiTheme="minorHAnsi" w:cstheme="minorHAnsi"/>
        </w:rPr>
        <w:t xml:space="preserve">This document is prepared to determine the student admission policy of TED </w:t>
      </w:r>
      <w:r w:rsidR="00C66721">
        <w:rPr>
          <w:rFonts w:asciiTheme="minorHAnsi" w:hAnsiTheme="minorHAnsi" w:cstheme="minorHAnsi"/>
        </w:rPr>
        <w:t>Üsküdar</w:t>
      </w:r>
      <w:r w:rsidRPr="00822A79">
        <w:rPr>
          <w:rFonts w:asciiTheme="minorHAnsi" w:hAnsiTheme="minorHAnsi" w:cstheme="minorHAnsi"/>
        </w:rPr>
        <w:t xml:space="preserve"> </w:t>
      </w:r>
      <w:r w:rsidR="00887559" w:rsidRPr="00822A79">
        <w:rPr>
          <w:rFonts w:asciiTheme="minorHAnsi" w:hAnsiTheme="minorHAnsi" w:cstheme="minorHAnsi"/>
        </w:rPr>
        <w:t>College, to e</w:t>
      </w:r>
      <w:r w:rsidRPr="00822A79">
        <w:rPr>
          <w:rFonts w:asciiTheme="minorHAnsi" w:hAnsiTheme="minorHAnsi" w:cstheme="minorHAnsi"/>
        </w:rPr>
        <w:t xml:space="preserve">xplain it to the whole </w:t>
      </w:r>
      <w:r w:rsidR="00E35535" w:rsidRPr="00822A79">
        <w:rPr>
          <w:rFonts w:asciiTheme="minorHAnsi" w:hAnsiTheme="minorHAnsi" w:cstheme="minorHAnsi"/>
        </w:rPr>
        <w:t>school community</w:t>
      </w:r>
      <w:r w:rsidR="009A628E" w:rsidRPr="00822A79">
        <w:rPr>
          <w:rFonts w:asciiTheme="minorHAnsi" w:hAnsiTheme="minorHAnsi" w:cstheme="minorHAnsi"/>
        </w:rPr>
        <w:t>,</w:t>
      </w:r>
      <w:r w:rsidR="00E35535" w:rsidRPr="00822A79">
        <w:rPr>
          <w:rFonts w:asciiTheme="minorHAnsi" w:hAnsiTheme="minorHAnsi" w:cstheme="minorHAnsi"/>
        </w:rPr>
        <w:t xml:space="preserve"> </w:t>
      </w:r>
      <w:r w:rsidRPr="00822A79">
        <w:rPr>
          <w:rFonts w:asciiTheme="minorHAnsi" w:hAnsiTheme="minorHAnsi" w:cstheme="minorHAnsi"/>
        </w:rPr>
        <w:t xml:space="preserve">and to follow the implementation steps. </w:t>
      </w:r>
      <w:r w:rsidR="009A628E" w:rsidRPr="00822A79">
        <w:rPr>
          <w:rFonts w:asciiTheme="minorHAnsi" w:hAnsiTheme="minorHAnsi" w:cstheme="minorHAnsi"/>
        </w:rPr>
        <w:t>The school principal</w:t>
      </w:r>
      <w:r w:rsidR="001133F3" w:rsidRPr="00822A79">
        <w:rPr>
          <w:rFonts w:asciiTheme="minorHAnsi" w:hAnsiTheme="minorHAnsi" w:cstheme="minorHAnsi"/>
        </w:rPr>
        <w:t>, corporate communication team</w:t>
      </w:r>
      <w:r w:rsidR="009A628E" w:rsidRPr="00822A79">
        <w:rPr>
          <w:rFonts w:asciiTheme="minorHAnsi" w:hAnsiTheme="minorHAnsi" w:cstheme="minorHAnsi"/>
        </w:rPr>
        <w:t xml:space="preserve"> and relevant teachers renew this policy every year </w:t>
      </w:r>
      <w:r w:rsidRPr="00822A79">
        <w:rPr>
          <w:rFonts w:asciiTheme="minorHAnsi" w:hAnsiTheme="minorHAnsi" w:cstheme="minorHAnsi"/>
        </w:rPr>
        <w:t xml:space="preserve">before the </w:t>
      </w:r>
      <w:r w:rsidR="00E35535" w:rsidRPr="00822A79">
        <w:rPr>
          <w:rFonts w:asciiTheme="minorHAnsi" w:hAnsiTheme="minorHAnsi" w:cstheme="minorHAnsi"/>
        </w:rPr>
        <w:t xml:space="preserve">school begins the </w:t>
      </w:r>
      <w:r w:rsidRPr="00822A79">
        <w:rPr>
          <w:rFonts w:asciiTheme="minorHAnsi" w:hAnsiTheme="minorHAnsi" w:cstheme="minorHAnsi"/>
        </w:rPr>
        <w:t xml:space="preserve">student </w:t>
      </w:r>
      <w:r w:rsidR="002F773C" w:rsidRPr="00822A79">
        <w:rPr>
          <w:rFonts w:asciiTheme="minorHAnsi" w:hAnsiTheme="minorHAnsi" w:cstheme="minorHAnsi"/>
        </w:rPr>
        <w:t>admission process.</w:t>
      </w:r>
    </w:p>
    <w:p w14:paraId="66EBC130" w14:textId="77777777" w:rsidR="00A53FF9" w:rsidRPr="00822A79" w:rsidRDefault="00A53FF9" w:rsidP="00822A79">
      <w:pPr>
        <w:pStyle w:val="GvdeMetni"/>
        <w:numPr>
          <w:ilvl w:val="0"/>
          <w:numId w:val="3"/>
        </w:numPr>
        <w:spacing w:before="135" w:line="259" w:lineRule="auto"/>
        <w:ind w:right="124"/>
        <w:rPr>
          <w:rFonts w:asciiTheme="minorHAnsi" w:hAnsiTheme="minorHAnsi" w:cstheme="minorHAnsi"/>
          <w:b/>
        </w:rPr>
      </w:pPr>
      <w:r w:rsidRPr="00822A79">
        <w:rPr>
          <w:rFonts w:asciiTheme="minorHAnsi" w:hAnsiTheme="minorHAnsi" w:cstheme="minorHAnsi"/>
          <w:b/>
        </w:rPr>
        <w:t>IB</w:t>
      </w:r>
      <w:r w:rsidRPr="00822A79">
        <w:rPr>
          <w:rFonts w:asciiTheme="minorHAnsi" w:hAnsiTheme="minorHAnsi" w:cstheme="minorHAnsi"/>
          <w:b/>
          <w:spacing w:val="-2"/>
        </w:rPr>
        <w:t xml:space="preserve"> </w:t>
      </w:r>
      <w:r w:rsidRPr="00822A79">
        <w:rPr>
          <w:rFonts w:asciiTheme="minorHAnsi" w:hAnsiTheme="minorHAnsi" w:cstheme="minorHAnsi"/>
          <w:b/>
        </w:rPr>
        <w:t>MISSION</w:t>
      </w:r>
      <w:r w:rsidRPr="00822A79">
        <w:rPr>
          <w:rFonts w:asciiTheme="minorHAnsi" w:hAnsiTheme="minorHAnsi" w:cstheme="minorHAnsi"/>
          <w:b/>
          <w:spacing w:val="-2"/>
        </w:rPr>
        <w:t xml:space="preserve"> </w:t>
      </w:r>
      <w:r w:rsidRPr="00822A79">
        <w:rPr>
          <w:rFonts w:asciiTheme="minorHAnsi" w:hAnsiTheme="minorHAnsi" w:cstheme="minorHAnsi"/>
          <w:b/>
        </w:rPr>
        <w:t>STATEMENT</w:t>
      </w:r>
    </w:p>
    <w:p w14:paraId="7D5F4E56" w14:textId="77777777" w:rsidR="007F5ABC" w:rsidRDefault="00A53FF9" w:rsidP="007F5ABC">
      <w:pPr>
        <w:widowControl/>
        <w:shd w:val="clear" w:color="auto" w:fill="FFFFFF"/>
        <w:autoSpaceDE/>
        <w:autoSpaceDN/>
        <w:spacing w:before="120" w:after="120"/>
        <w:rPr>
          <w:rFonts w:asciiTheme="minorHAnsi" w:hAnsiTheme="minorHAnsi" w:cstheme="minorHAnsi"/>
          <w:iCs/>
          <w:color w:val="000000" w:themeColor="text1"/>
          <w:lang w:eastAsia="tr-TR"/>
        </w:rPr>
      </w:pPr>
      <w:r w:rsidRPr="007F5ABC">
        <w:rPr>
          <w:rFonts w:asciiTheme="minorHAnsi" w:hAnsiTheme="minorHAnsi" w:cstheme="minorHAnsi"/>
        </w:rPr>
        <w:t>The International Baccalaureate aims to develop inquiring, knowledgeable</w:t>
      </w:r>
      <w:r w:rsidR="009A628E" w:rsidRPr="007F5ABC">
        <w:rPr>
          <w:rFonts w:asciiTheme="minorHAnsi" w:hAnsiTheme="minorHAnsi" w:cstheme="minorHAnsi"/>
        </w:rPr>
        <w:t>,</w:t>
      </w:r>
      <w:r w:rsidR="00676AEE" w:rsidRPr="007F5ABC">
        <w:rPr>
          <w:rFonts w:asciiTheme="minorHAnsi" w:hAnsiTheme="minorHAnsi" w:cstheme="minorHAnsi"/>
        </w:rPr>
        <w:t xml:space="preserve"> and caring young </w:t>
      </w:r>
      <w:r w:rsidRPr="007F5ABC">
        <w:rPr>
          <w:rFonts w:asciiTheme="minorHAnsi" w:hAnsiTheme="minorHAnsi" w:cstheme="minorHAnsi"/>
        </w:rPr>
        <w:t xml:space="preserve">people who </w:t>
      </w:r>
      <w:r w:rsidR="007F5ABC" w:rsidRPr="007F5ABC">
        <w:rPr>
          <w:rFonts w:asciiTheme="minorHAnsi" w:hAnsiTheme="minorHAnsi" w:cstheme="minorHAnsi"/>
        </w:rPr>
        <w:t>help</w:t>
      </w:r>
      <w:r w:rsidRPr="007F5ABC">
        <w:rPr>
          <w:rFonts w:asciiTheme="minorHAnsi" w:hAnsiTheme="minorHAnsi" w:cstheme="minorHAnsi"/>
        </w:rPr>
        <w:t xml:space="preserve"> to create a better and more peaceful world through intercultural</w:t>
      </w:r>
      <w:r w:rsidRPr="007F5ABC">
        <w:rPr>
          <w:rFonts w:asciiTheme="minorHAnsi" w:hAnsiTheme="minorHAnsi" w:cstheme="minorHAnsi"/>
          <w:spacing w:val="1"/>
        </w:rPr>
        <w:t xml:space="preserve"> </w:t>
      </w:r>
      <w:r w:rsidRPr="007F5ABC">
        <w:rPr>
          <w:rFonts w:asciiTheme="minorHAnsi" w:hAnsiTheme="minorHAnsi" w:cstheme="minorHAnsi"/>
        </w:rPr>
        <w:t xml:space="preserve">understanding and respect. To this end, the organization </w:t>
      </w:r>
      <w:r w:rsidR="007F5ABC" w:rsidRPr="007F5ABC">
        <w:rPr>
          <w:rFonts w:asciiTheme="minorHAnsi" w:hAnsiTheme="minorHAnsi" w:cstheme="minorHAnsi"/>
        </w:rPr>
        <w:t>works</w:t>
      </w:r>
      <w:r w:rsidRPr="007F5ABC">
        <w:rPr>
          <w:rFonts w:asciiTheme="minorHAnsi" w:hAnsiTheme="minorHAnsi" w:cstheme="minorHAnsi"/>
        </w:rPr>
        <w:t xml:space="preserve"> with schools,</w:t>
      </w:r>
      <w:r w:rsidRPr="007F5ABC">
        <w:rPr>
          <w:rFonts w:asciiTheme="minorHAnsi" w:hAnsiTheme="minorHAnsi" w:cstheme="minorHAnsi"/>
          <w:spacing w:val="1"/>
        </w:rPr>
        <w:t xml:space="preserve"> </w:t>
      </w:r>
      <w:r w:rsidRPr="007F5ABC">
        <w:rPr>
          <w:rFonts w:asciiTheme="minorHAnsi" w:hAnsiTheme="minorHAnsi" w:cstheme="minorHAnsi"/>
        </w:rPr>
        <w:t>governments</w:t>
      </w:r>
      <w:r w:rsidR="009A628E" w:rsidRPr="007F5ABC">
        <w:rPr>
          <w:rFonts w:asciiTheme="minorHAnsi" w:hAnsiTheme="minorHAnsi" w:cstheme="minorHAnsi"/>
        </w:rPr>
        <w:t>,</w:t>
      </w:r>
      <w:r w:rsidRPr="007F5ABC">
        <w:rPr>
          <w:rFonts w:asciiTheme="minorHAnsi" w:hAnsiTheme="minorHAnsi" w:cstheme="minorHAnsi"/>
        </w:rPr>
        <w:t xml:space="preserve"> and international organizations to develop </w:t>
      </w:r>
      <w:r w:rsidR="007F5ABC" w:rsidRPr="007F5ABC">
        <w:rPr>
          <w:rFonts w:asciiTheme="minorHAnsi" w:hAnsiTheme="minorHAnsi" w:cstheme="minorHAnsi"/>
          <w:iCs/>
          <w:color w:val="000000" w:themeColor="text1"/>
          <w:lang w:eastAsia="tr-TR"/>
        </w:rPr>
        <w:t xml:space="preserve">challenging </w:t>
      </w:r>
      <w:r w:rsidR="007F5ABC">
        <w:rPr>
          <w:rFonts w:asciiTheme="minorHAnsi" w:hAnsiTheme="minorHAnsi" w:cstheme="minorHAnsi"/>
          <w:iCs/>
          <w:color w:val="000000" w:themeColor="text1"/>
          <w:lang w:eastAsia="tr-TR"/>
        </w:rPr>
        <w:t>programs</w:t>
      </w:r>
      <w:r w:rsidR="007F5ABC" w:rsidRPr="007F5ABC">
        <w:rPr>
          <w:rFonts w:asciiTheme="minorHAnsi" w:hAnsiTheme="minorHAnsi" w:cstheme="minorHAnsi"/>
          <w:iCs/>
          <w:color w:val="000000" w:themeColor="text1"/>
          <w:lang w:eastAsia="tr-TR"/>
        </w:rPr>
        <w:t xml:space="preserve"> of international education and rigorous assessment.</w:t>
      </w:r>
      <w:r w:rsidR="007F5ABC">
        <w:rPr>
          <w:rFonts w:asciiTheme="minorHAnsi" w:hAnsiTheme="minorHAnsi" w:cstheme="minorHAnsi"/>
          <w:iCs/>
          <w:color w:val="000000" w:themeColor="text1"/>
          <w:lang w:eastAsia="tr-TR"/>
        </w:rPr>
        <w:t xml:space="preserve"> </w:t>
      </w:r>
      <w:r w:rsidR="00B409EA" w:rsidRPr="007F5ABC">
        <w:rPr>
          <w:rFonts w:asciiTheme="minorHAnsi" w:hAnsiTheme="minorHAnsi" w:cstheme="minorHAnsi"/>
          <w:color w:val="000000" w:themeColor="text1"/>
        </w:rPr>
        <w:t>These programs encourage</w:t>
      </w:r>
      <w:r w:rsidR="007F5ABC" w:rsidRPr="007F5ABC">
        <w:rPr>
          <w:rFonts w:asciiTheme="minorHAnsi" w:hAnsiTheme="minorHAnsi" w:cstheme="minorHAnsi"/>
          <w:color w:val="000000" w:themeColor="text1"/>
        </w:rPr>
        <w:t xml:space="preserve"> </w:t>
      </w:r>
      <w:r w:rsidRPr="007F5ABC">
        <w:rPr>
          <w:rFonts w:asciiTheme="minorHAnsi" w:hAnsiTheme="minorHAnsi" w:cstheme="minorHAnsi"/>
          <w:color w:val="000000" w:themeColor="text1"/>
        </w:rPr>
        <w:t xml:space="preserve">students </w:t>
      </w:r>
      <w:r w:rsidR="007F5ABC" w:rsidRPr="007F5ABC">
        <w:rPr>
          <w:rFonts w:asciiTheme="minorHAnsi" w:hAnsiTheme="minorHAnsi" w:cstheme="minorHAnsi"/>
          <w:iCs/>
          <w:color w:val="000000" w:themeColor="text1"/>
          <w:lang w:eastAsia="tr-TR"/>
        </w:rPr>
        <w:t>across the world to become active, compassionate and lifelong learners who understand that other people, with their differences, can also be right.</w:t>
      </w:r>
    </w:p>
    <w:p w14:paraId="4C4D3BC4" w14:textId="77777777" w:rsidR="0085359A" w:rsidRPr="007F5ABC" w:rsidRDefault="0085359A" w:rsidP="007F5ABC">
      <w:pPr>
        <w:widowControl/>
        <w:shd w:val="clear" w:color="auto" w:fill="FFFFFF"/>
        <w:autoSpaceDE/>
        <w:autoSpaceDN/>
        <w:spacing w:before="120" w:after="120"/>
        <w:rPr>
          <w:rFonts w:asciiTheme="minorHAnsi" w:hAnsiTheme="minorHAnsi" w:cstheme="minorHAnsi"/>
        </w:rPr>
      </w:pPr>
    </w:p>
    <w:p w14:paraId="49FAB83A" w14:textId="77777777" w:rsidR="00A53FF9" w:rsidRPr="00822A79" w:rsidRDefault="00E35535" w:rsidP="00822A79">
      <w:pPr>
        <w:pStyle w:val="Balk1"/>
        <w:numPr>
          <w:ilvl w:val="0"/>
          <w:numId w:val="3"/>
        </w:numPr>
        <w:tabs>
          <w:tab w:val="left" w:pos="1165"/>
        </w:tabs>
        <w:spacing w:before="161"/>
        <w:ind w:left="1164" w:hanging="241"/>
        <w:rPr>
          <w:rFonts w:asciiTheme="minorHAnsi" w:hAnsiTheme="minorHAnsi" w:cstheme="minorHAnsi"/>
        </w:rPr>
      </w:pPr>
      <w:r w:rsidRPr="00822A79">
        <w:rPr>
          <w:rFonts w:asciiTheme="minorHAnsi" w:hAnsiTheme="minorHAnsi" w:cstheme="minorHAnsi"/>
        </w:rPr>
        <w:t xml:space="preserve">TED </w:t>
      </w:r>
      <w:r w:rsidR="00C66721">
        <w:rPr>
          <w:rFonts w:asciiTheme="minorHAnsi" w:hAnsiTheme="minorHAnsi" w:cstheme="minorHAnsi"/>
        </w:rPr>
        <w:t>ÜSKÜDAR</w:t>
      </w:r>
      <w:r w:rsidR="00A53FF9" w:rsidRPr="00822A79">
        <w:rPr>
          <w:rFonts w:asciiTheme="minorHAnsi" w:hAnsiTheme="minorHAnsi" w:cstheme="minorHAnsi"/>
          <w:spacing w:val="-2"/>
        </w:rPr>
        <w:t xml:space="preserve"> </w:t>
      </w:r>
      <w:r w:rsidR="00917F3F" w:rsidRPr="00822A79">
        <w:rPr>
          <w:rFonts w:asciiTheme="minorHAnsi" w:hAnsiTheme="minorHAnsi" w:cstheme="minorHAnsi"/>
          <w:spacing w:val="-2"/>
        </w:rPr>
        <w:t xml:space="preserve">COLLEGE </w:t>
      </w:r>
      <w:r w:rsidR="00D41F67">
        <w:rPr>
          <w:rFonts w:asciiTheme="minorHAnsi" w:hAnsiTheme="minorHAnsi" w:cstheme="minorHAnsi"/>
          <w:spacing w:val="-1"/>
        </w:rPr>
        <w:t xml:space="preserve">VISION </w:t>
      </w:r>
      <w:r w:rsidR="005C380F">
        <w:rPr>
          <w:rFonts w:asciiTheme="minorHAnsi" w:hAnsiTheme="minorHAnsi" w:cstheme="minorHAnsi"/>
          <w:spacing w:val="-1"/>
        </w:rPr>
        <w:t xml:space="preserve">AND </w:t>
      </w:r>
      <w:r w:rsidR="00D41F67" w:rsidRPr="00822A79">
        <w:rPr>
          <w:rFonts w:asciiTheme="minorHAnsi" w:hAnsiTheme="minorHAnsi" w:cstheme="minorHAnsi"/>
        </w:rPr>
        <w:t>MISSION</w:t>
      </w:r>
      <w:r w:rsidR="00D41F67" w:rsidRPr="00822A79">
        <w:rPr>
          <w:rFonts w:asciiTheme="minorHAnsi" w:hAnsiTheme="minorHAnsi" w:cstheme="minorHAnsi"/>
          <w:spacing w:val="-1"/>
        </w:rPr>
        <w:t xml:space="preserve"> </w:t>
      </w:r>
      <w:r w:rsidR="00A53FF9" w:rsidRPr="00822A79">
        <w:rPr>
          <w:rFonts w:asciiTheme="minorHAnsi" w:hAnsiTheme="minorHAnsi" w:cstheme="minorHAnsi"/>
        </w:rPr>
        <w:t>STATEMENT</w:t>
      </w:r>
    </w:p>
    <w:p w14:paraId="327A63BC" w14:textId="77777777" w:rsidR="00E35535" w:rsidRPr="00822A79" w:rsidRDefault="00E35535" w:rsidP="00822A79">
      <w:pPr>
        <w:rPr>
          <w:rFonts w:asciiTheme="minorHAnsi" w:hAnsiTheme="minorHAnsi" w:cstheme="minorHAnsi"/>
          <w:sz w:val="24"/>
          <w:szCs w:val="24"/>
        </w:rPr>
      </w:pPr>
    </w:p>
    <w:p w14:paraId="1C50F4E5" w14:textId="77777777" w:rsidR="00AC7DBB" w:rsidRPr="00822A79" w:rsidRDefault="00BD38A2" w:rsidP="00822A79">
      <w:pPr>
        <w:rPr>
          <w:rFonts w:asciiTheme="minorHAnsi" w:hAnsiTheme="minorHAnsi" w:cstheme="minorHAnsi"/>
          <w:sz w:val="24"/>
          <w:szCs w:val="24"/>
        </w:rPr>
      </w:pPr>
      <w:r w:rsidRPr="00822A79">
        <w:rPr>
          <w:rFonts w:asciiTheme="minorHAnsi" w:hAnsiTheme="minorHAnsi" w:cstheme="minorHAnsi"/>
          <w:sz w:val="24"/>
          <w:szCs w:val="24"/>
        </w:rPr>
        <w:t xml:space="preserve">TED </w:t>
      </w:r>
      <w:r w:rsidR="00C66721">
        <w:rPr>
          <w:rFonts w:asciiTheme="minorHAnsi" w:hAnsiTheme="minorHAnsi" w:cstheme="minorHAnsi"/>
          <w:sz w:val="24"/>
          <w:szCs w:val="24"/>
        </w:rPr>
        <w:t>Üsküdar</w:t>
      </w:r>
      <w:r w:rsidRPr="00822A79">
        <w:rPr>
          <w:rFonts w:asciiTheme="minorHAnsi" w:hAnsiTheme="minorHAnsi" w:cstheme="minorHAnsi"/>
          <w:sz w:val="24"/>
          <w:szCs w:val="24"/>
        </w:rPr>
        <w:t xml:space="preserve"> College Vision </w:t>
      </w:r>
    </w:p>
    <w:p w14:paraId="68CFC79C" w14:textId="77777777" w:rsidR="00A53FF9" w:rsidRPr="00822A79" w:rsidRDefault="00A53FF9" w:rsidP="00822A79">
      <w:pPr>
        <w:rPr>
          <w:rFonts w:asciiTheme="minorHAnsi" w:hAnsiTheme="minorHAnsi" w:cstheme="minorHAnsi"/>
          <w:sz w:val="24"/>
          <w:szCs w:val="24"/>
        </w:rPr>
      </w:pPr>
    </w:p>
    <w:p w14:paraId="0629A463" w14:textId="77777777" w:rsidR="00E35535" w:rsidRPr="00822A79" w:rsidRDefault="00E35535" w:rsidP="00822A79">
      <w:pPr>
        <w:rPr>
          <w:rFonts w:asciiTheme="minorHAnsi" w:hAnsiTheme="minorHAnsi" w:cstheme="minorHAnsi"/>
          <w:sz w:val="24"/>
          <w:szCs w:val="24"/>
        </w:rPr>
      </w:pPr>
      <w:r w:rsidRPr="00822A79">
        <w:rPr>
          <w:rFonts w:asciiTheme="minorHAnsi" w:hAnsiTheme="minorHAnsi" w:cstheme="minorHAnsi"/>
          <w:sz w:val="24"/>
          <w:szCs w:val="24"/>
        </w:rPr>
        <w:t xml:space="preserve">As TED Üsküdar College, our vision is to raise individuals who take </w:t>
      </w:r>
      <w:r w:rsidR="00793042" w:rsidRPr="00822A79">
        <w:rPr>
          <w:rFonts w:asciiTheme="minorHAnsi" w:hAnsiTheme="minorHAnsi" w:cstheme="minorHAnsi"/>
          <w:sz w:val="24"/>
          <w:szCs w:val="24"/>
        </w:rPr>
        <w:t xml:space="preserve">confident </w:t>
      </w:r>
      <w:r w:rsidRPr="00822A79">
        <w:rPr>
          <w:rFonts w:asciiTheme="minorHAnsi" w:hAnsiTheme="minorHAnsi" w:cstheme="minorHAnsi"/>
          <w:sz w:val="24"/>
          <w:szCs w:val="24"/>
        </w:rPr>
        <w:t>steps towards the future and to whom we can safely entrust the future.</w:t>
      </w:r>
    </w:p>
    <w:p w14:paraId="06940EFC" w14:textId="77777777" w:rsidR="005C380F" w:rsidRDefault="005C380F" w:rsidP="00822A79">
      <w:pPr>
        <w:rPr>
          <w:rFonts w:asciiTheme="minorHAnsi" w:hAnsiTheme="minorHAnsi" w:cstheme="minorHAnsi"/>
          <w:sz w:val="24"/>
          <w:szCs w:val="24"/>
        </w:rPr>
      </w:pPr>
    </w:p>
    <w:p w14:paraId="790F82AE" w14:textId="77777777" w:rsidR="00BD38A2" w:rsidRDefault="00BD38A2" w:rsidP="00822A79">
      <w:pPr>
        <w:rPr>
          <w:rFonts w:asciiTheme="minorHAnsi" w:hAnsiTheme="minorHAnsi" w:cstheme="minorHAnsi"/>
          <w:sz w:val="24"/>
          <w:szCs w:val="24"/>
        </w:rPr>
      </w:pPr>
      <w:r w:rsidRPr="00822A79">
        <w:rPr>
          <w:rFonts w:asciiTheme="minorHAnsi" w:hAnsiTheme="minorHAnsi" w:cstheme="minorHAnsi"/>
          <w:sz w:val="24"/>
          <w:szCs w:val="24"/>
        </w:rPr>
        <w:t xml:space="preserve">TED </w:t>
      </w:r>
      <w:r w:rsidR="00C66721">
        <w:rPr>
          <w:rFonts w:asciiTheme="minorHAnsi" w:hAnsiTheme="minorHAnsi" w:cstheme="minorHAnsi"/>
          <w:sz w:val="24"/>
          <w:szCs w:val="24"/>
        </w:rPr>
        <w:t>Üsküdar</w:t>
      </w:r>
      <w:r w:rsidRPr="00822A79">
        <w:rPr>
          <w:rFonts w:asciiTheme="minorHAnsi" w:hAnsiTheme="minorHAnsi" w:cstheme="minorHAnsi"/>
          <w:sz w:val="24"/>
          <w:szCs w:val="24"/>
        </w:rPr>
        <w:t xml:space="preserve"> College Mission </w:t>
      </w:r>
    </w:p>
    <w:p w14:paraId="631542B2" w14:textId="77777777" w:rsidR="005C380F" w:rsidRPr="00822A79" w:rsidRDefault="005C380F" w:rsidP="00822A79">
      <w:pPr>
        <w:rPr>
          <w:rFonts w:asciiTheme="minorHAnsi" w:hAnsiTheme="minorHAnsi" w:cstheme="minorHAnsi"/>
          <w:sz w:val="24"/>
          <w:szCs w:val="24"/>
        </w:rPr>
      </w:pPr>
    </w:p>
    <w:p w14:paraId="41AC9FAC" w14:textId="77777777" w:rsidR="00D0703D" w:rsidRPr="00822A79" w:rsidRDefault="00D0703D" w:rsidP="00822A79">
      <w:pPr>
        <w:pStyle w:val="NormalWeb"/>
        <w:shd w:val="clear" w:color="auto" w:fill="FFFFFF"/>
        <w:spacing w:before="0" w:beforeAutospacing="0" w:after="0" w:afterAutospacing="0"/>
        <w:rPr>
          <w:rFonts w:asciiTheme="minorHAnsi" w:hAnsiTheme="minorHAnsi" w:cstheme="minorHAnsi"/>
          <w:color w:val="222222"/>
          <w:lang w:val="en-US"/>
        </w:rPr>
      </w:pPr>
      <w:r w:rsidRPr="00822A79">
        <w:rPr>
          <w:rFonts w:asciiTheme="minorHAnsi" w:hAnsiTheme="minorHAnsi" w:cstheme="minorHAnsi"/>
          <w:color w:val="000000"/>
          <w:lang w:val="en-US"/>
        </w:rPr>
        <w:t>* As an institution founded through Atatürk's wishes and counsel, to maintain and uphold an institutional identity that adheres to the tenets of Atatürk and the republic.</w:t>
      </w:r>
    </w:p>
    <w:p w14:paraId="167670BD" w14:textId="77777777" w:rsidR="00D0703D" w:rsidRPr="00822A79" w:rsidRDefault="00D0703D" w:rsidP="00822A79">
      <w:pPr>
        <w:pStyle w:val="NormalWeb"/>
        <w:shd w:val="clear" w:color="auto" w:fill="FFFFFF"/>
        <w:spacing w:before="0" w:beforeAutospacing="0" w:after="0" w:afterAutospacing="0"/>
        <w:rPr>
          <w:rFonts w:asciiTheme="minorHAnsi" w:hAnsiTheme="minorHAnsi" w:cstheme="minorHAnsi"/>
          <w:color w:val="222222"/>
          <w:lang w:val="en-US"/>
        </w:rPr>
      </w:pPr>
      <w:r w:rsidRPr="00822A79">
        <w:rPr>
          <w:rFonts w:asciiTheme="minorHAnsi" w:hAnsiTheme="minorHAnsi" w:cstheme="minorHAnsi"/>
          <w:color w:val="000000"/>
          <w:lang w:val="en-US"/>
        </w:rPr>
        <w:t>* To raise individuals who possess confidence and self-esteem, show respect for human rights, are aware of social and universal issues and willing to find solutions to them, and advocate peace, wisdom</w:t>
      </w:r>
      <w:r w:rsidR="00F43DAC">
        <w:rPr>
          <w:rFonts w:asciiTheme="minorHAnsi" w:hAnsiTheme="minorHAnsi" w:cstheme="minorHAnsi"/>
          <w:color w:val="000000"/>
          <w:lang w:val="en-US"/>
        </w:rPr>
        <w:t>,</w:t>
      </w:r>
      <w:r w:rsidRPr="00822A79">
        <w:rPr>
          <w:rFonts w:asciiTheme="minorHAnsi" w:hAnsiTheme="minorHAnsi" w:cstheme="minorHAnsi"/>
          <w:color w:val="000000"/>
          <w:lang w:val="en-US"/>
        </w:rPr>
        <w:t xml:space="preserve"> and progress. </w:t>
      </w:r>
    </w:p>
    <w:p w14:paraId="58CFC1AC" w14:textId="77777777" w:rsidR="00D0703D" w:rsidRPr="00822A79" w:rsidRDefault="00D0703D" w:rsidP="00822A79">
      <w:pPr>
        <w:pStyle w:val="NormalWeb"/>
        <w:shd w:val="clear" w:color="auto" w:fill="FFFFFF"/>
        <w:spacing w:before="0" w:beforeAutospacing="0" w:after="0" w:afterAutospacing="0"/>
        <w:rPr>
          <w:rFonts w:asciiTheme="minorHAnsi" w:hAnsiTheme="minorHAnsi" w:cstheme="minorHAnsi"/>
          <w:color w:val="222222"/>
          <w:lang w:val="en-US"/>
        </w:rPr>
      </w:pPr>
      <w:r w:rsidRPr="00822A79">
        <w:rPr>
          <w:rFonts w:asciiTheme="minorHAnsi" w:hAnsiTheme="minorHAnsi" w:cstheme="minorHAnsi"/>
          <w:color w:val="000000"/>
          <w:lang w:val="en-US"/>
        </w:rPr>
        <w:t>* To be a school that any student would like to have the privilege to attend and that boasts a spirit and sense of community that endures long after graduation. </w:t>
      </w:r>
    </w:p>
    <w:p w14:paraId="3545DA79" w14:textId="77777777" w:rsidR="009960FA" w:rsidRPr="00822A79" w:rsidRDefault="009960FA" w:rsidP="00822A79">
      <w:pPr>
        <w:rPr>
          <w:rFonts w:asciiTheme="minorHAnsi" w:hAnsiTheme="minorHAnsi" w:cstheme="minorHAnsi"/>
          <w:sz w:val="24"/>
          <w:szCs w:val="24"/>
        </w:rPr>
      </w:pPr>
    </w:p>
    <w:p w14:paraId="53DB1884" w14:textId="77777777" w:rsidR="009960FA" w:rsidRPr="00822A79" w:rsidRDefault="009960FA" w:rsidP="00822A79">
      <w:pPr>
        <w:rPr>
          <w:rFonts w:asciiTheme="minorHAnsi" w:hAnsiTheme="minorHAnsi" w:cstheme="minorHAnsi"/>
          <w:sz w:val="24"/>
          <w:szCs w:val="24"/>
        </w:rPr>
      </w:pPr>
    </w:p>
    <w:p w14:paraId="17486183" w14:textId="77777777" w:rsidR="00234A8B" w:rsidRPr="00822A79" w:rsidRDefault="00234A8B" w:rsidP="00822A79">
      <w:pPr>
        <w:pStyle w:val="Balk1"/>
        <w:numPr>
          <w:ilvl w:val="0"/>
          <w:numId w:val="3"/>
        </w:numPr>
        <w:tabs>
          <w:tab w:val="left" w:pos="576"/>
          <w:tab w:val="left" w:pos="577"/>
        </w:tabs>
        <w:spacing w:before="132"/>
        <w:rPr>
          <w:rFonts w:asciiTheme="minorHAnsi" w:hAnsiTheme="minorHAnsi" w:cstheme="minorHAnsi"/>
        </w:rPr>
      </w:pPr>
      <w:r w:rsidRPr="00822A79">
        <w:rPr>
          <w:rFonts w:asciiTheme="minorHAnsi" w:hAnsiTheme="minorHAnsi" w:cstheme="minorHAnsi"/>
        </w:rPr>
        <w:t>STUDENT</w:t>
      </w:r>
      <w:r w:rsidRPr="00822A79">
        <w:rPr>
          <w:rFonts w:asciiTheme="minorHAnsi" w:hAnsiTheme="minorHAnsi" w:cstheme="minorHAnsi"/>
          <w:spacing w:val="-3"/>
        </w:rPr>
        <w:t xml:space="preserve"> </w:t>
      </w:r>
      <w:r w:rsidRPr="00822A79">
        <w:rPr>
          <w:rFonts w:asciiTheme="minorHAnsi" w:hAnsiTheme="minorHAnsi" w:cstheme="minorHAnsi"/>
        </w:rPr>
        <w:t>ADMISSION</w:t>
      </w:r>
      <w:r w:rsidRPr="00822A79">
        <w:rPr>
          <w:rFonts w:asciiTheme="minorHAnsi" w:hAnsiTheme="minorHAnsi" w:cstheme="minorHAnsi"/>
          <w:spacing w:val="-3"/>
        </w:rPr>
        <w:t xml:space="preserve"> </w:t>
      </w:r>
      <w:r w:rsidRPr="00822A79">
        <w:rPr>
          <w:rFonts w:asciiTheme="minorHAnsi" w:hAnsiTheme="minorHAnsi" w:cstheme="minorHAnsi"/>
        </w:rPr>
        <w:t>POLICIES</w:t>
      </w:r>
    </w:p>
    <w:p w14:paraId="4ED1A519" w14:textId="77777777" w:rsidR="006229A1" w:rsidRPr="00822A79" w:rsidRDefault="006229A1" w:rsidP="00822A79">
      <w:pPr>
        <w:pStyle w:val="Balk1"/>
        <w:tabs>
          <w:tab w:val="left" w:pos="576"/>
          <w:tab w:val="left" w:pos="577"/>
        </w:tabs>
        <w:spacing w:before="132"/>
        <w:ind w:left="1066" w:firstLine="0"/>
        <w:rPr>
          <w:rFonts w:asciiTheme="minorHAnsi" w:hAnsiTheme="minorHAnsi" w:cstheme="minorHAnsi"/>
        </w:rPr>
      </w:pPr>
    </w:p>
    <w:p w14:paraId="5BB786FF" w14:textId="77777777" w:rsidR="007726B9" w:rsidRPr="00822A79" w:rsidRDefault="00477882" w:rsidP="00822A79">
      <w:pPr>
        <w:pStyle w:val="Balk1"/>
        <w:tabs>
          <w:tab w:val="left" w:pos="576"/>
          <w:tab w:val="left" w:pos="577"/>
        </w:tabs>
        <w:spacing w:before="132"/>
        <w:ind w:left="0"/>
        <w:rPr>
          <w:rFonts w:asciiTheme="minorHAnsi" w:hAnsiTheme="minorHAnsi" w:cstheme="minorHAnsi"/>
        </w:rPr>
      </w:pPr>
      <w:r w:rsidRPr="00822A79">
        <w:rPr>
          <w:rFonts w:asciiTheme="minorHAnsi" w:hAnsiTheme="minorHAnsi" w:cstheme="minorHAnsi"/>
          <w:b w:val="0"/>
        </w:rPr>
        <w:tab/>
      </w:r>
      <w:r w:rsidR="006229A1" w:rsidRPr="00822A79">
        <w:rPr>
          <w:rFonts w:asciiTheme="minorHAnsi" w:hAnsiTheme="minorHAnsi" w:cstheme="minorHAnsi"/>
          <w:b w:val="0"/>
        </w:rPr>
        <w:t xml:space="preserve">In our school community at TED </w:t>
      </w:r>
      <w:r w:rsidR="00C66721">
        <w:rPr>
          <w:rFonts w:asciiTheme="minorHAnsi" w:hAnsiTheme="minorHAnsi" w:cstheme="minorHAnsi"/>
          <w:b w:val="0"/>
        </w:rPr>
        <w:t>ÜSKÜDAR</w:t>
      </w:r>
      <w:r w:rsidR="006229A1" w:rsidRPr="00822A79">
        <w:rPr>
          <w:rFonts w:asciiTheme="minorHAnsi" w:hAnsiTheme="minorHAnsi" w:cstheme="minorHAnsi"/>
          <w:b w:val="0"/>
        </w:rPr>
        <w:t xml:space="preserve"> College, we acknowledge and appreciate the advantages of a </w:t>
      </w:r>
      <w:r w:rsidR="00556646">
        <w:rPr>
          <w:rFonts w:asciiTheme="minorHAnsi" w:hAnsiTheme="minorHAnsi" w:cstheme="minorHAnsi"/>
          <w:b w:val="0"/>
        </w:rPr>
        <w:t>diverse</w:t>
      </w:r>
      <w:r w:rsidR="006229A1" w:rsidRPr="00822A79">
        <w:rPr>
          <w:rFonts w:asciiTheme="minorHAnsi" w:hAnsiTheme="minorHAnsi" w:cstheme="minorHAnsi"/>
          <w:b w:val="0"/>
        </w:rPr>
        <w:t xml:space="preserve"> society. The value of having a student body from all socioeconomic and </w:t>
      </w:r>
      <w:r w:rsidR="00381B40" w:rsidRPr="00381B40">
        <w:rPr>
          <w:rFonts w:asciiTheme="minorHAnsi" w:hAnsiTheme="minorHAnsi" w:cstheme="minorHAnsi"/>
          <w:b w:val="0"/>
        </w:rPr>
        <w:t>cultural backgrounds</w:t>
      </w:r>
      <w:r w:rsidR="006229A1" w:rsidRPr="00822A79">
        <w:rPr>
          <w:rFonts w:asciiTheme="minorHAnsi" w:hAnsiTheme="minorHAnsi" w:cstheme="minorHAnsi"/>
          <w:b w:val="0"/>
        </w:rPr>
        <w:t xml:space="preserve"> is recognized by TED </w:t>
      </w:r>
      <w:r w:rsidR="00C66721">
        <w:rPr>
          <w:rFonts w:asciiTheme="minorHAnsi" w:hAnsiTheme="minorHAnsi" w:cstheme="minorHAnsi"/>
          <w:b w:val="0"/>
        </w:rPr>
        <w:t>ÜSKÜDAR</w:t>
      </w:r>
      <w:r w:rsidR="006229A1" w:rsidRPr="00822A79">
        <w:rPr>
          <w:rFonts w:asciiTheme="minorHAnsi" w:hAnsiTheme="minorHAnsi" w:cstheme="minorHAnsi"/>
          <w:b w:val="0"/>
        </w:rPr>
        <w:t xml:space="preserve"> College, as</w:t>
      </w:r>
      <w:r w:rsidR="00E06A21" w:rsidRPr="00822A79">
        <w:rPr>
          <w:rFonts w:asciiTheme="minorHAnsi" w:hAnsiTheme="minorHAnsi" w:cstheme="minorHAnsi"/>
          <w:b w:val="0"/>
        </w:rPr>
        <w:t xml:space="preserve"> mentioned in </w:t>
      </w:r>
      <w:r w:rsidR="00E06A21" w:rsidRPr="008B17F8">
        <w:rPr>
          <w:rFonts w:asciiTheme="minorHAnsi" w:hAnsiTheme="minorHAnsi" w:cstheme="minorHAnsi"/>
          <w:b w:val="0"/>
        </w:rPr>
        <w:t xml:space="preserve">the inclusion </w:t>
      </w:r>
      <w:r w:rsidR="006229A1" w:rsidRPr="008B17F8">
        <w:rPr>
          <w:rFonts w:asciiTheme="minorHAnsi" w:hAnsiTheme="minorHAnsi" w:cstheme="minorHAnsi"/>
          <w:b w:val="0"/>
        </w:rPr>
        <w:t>policy</w:t>
      </w:r>
      <w:r w:rsidR="00E06A21" w:rsidRPr="008B17F8">
        <w:rPr>
          <w:rFonts w:asciiTheme="minorHAnsi" w:hAnsiTheme="minorHAnsi" w:cstheme="minorHAnsi"/>
          <w:b w:val="0"/>
        </w:rPr>
        <w:t xml:space="preserve"> and language policy</w:t>
      </w:r>
      <w:r w:rsidR="006229A1" w:rsidRPr="008B17F8">
        <w:rPr>
          <w:rFonts w:asciiTheme="minorHAnsi" w:hAnsiTheme="minorHAnsi" w:cstheme="minorHAnsi"/>
          <w:b w:val="0"/>
        </w:rPr>
        <w:t xml:space="preserve">. </w:t>
      </w:r>
      <w:r w:rsidR="007726B9" w:rsidRPr="00822A79">
        <w:rPr>
          <w:rFonts w:asciiTheme="minorHAnsi" w:hAnsiTheme="minorHAnsi" w:cstheme="minorHAnsi"/>
          <w:b w:val="0"/>
        </w:rPr>
        <w:t xml:space="preserve">The school aims to provide instruction to a diverse student body in the areas of </w:t>
      </w:r>
      <w:r w:rsidR="00DF18BF">
        <w:rPr>
          <w:rFonts w:asciiTheme="minorHAnsi" w:hAnsiTheme="minorHAnsi" w:cstheme="minorHAnsi"/>
          <w:b w:val="0"/>
        </w:rPr>
        <w:t>physical, cognitive, and psycho</w:t>
      </w:r>
      <w:r w:rsidR="007726B9" w:rsidRPr="00822A79">
        <w:rPr>
          <w:rFonts w:asciiTheme="minorHAnsi" w:hAnsiTheme="minorHAnsi" w:cstheme="minorHAnsi"/>
          <w:b w:val="0"/>
        </w:rPr>
        <w:t>social development. During the admissions process, it is decided if a potential student is a good fit for "challenging programs" based on their cognitive, emotional, behavioral, and social needs.</w:t>
      </w:r>
      <w:r w:rsidR="007726B9" w:rsidRPr="00822A79">
        <w:rPr>
          <w:rFonts w:asciiTheme="minorHAnsi" w:hAnsiTheme="minorHAnsi" w:cstheme="minorHAnsi"/>
        </w:rPr>
        <w:t xml:space="preserve">  </w:t>
      </w:r>
    </w:p>
    <w:p w14:paraId="2AC2D974" w14:textId="77777777" w:rsidR="007726B9" w:rsidRDefault="007726B9" w:rsidP="00822A79">
      <w:pPr>
        <w:rPr>
          <w:rFonts w:asciiTheme="minorHAnsi" w:hAnsiTheme="minorHAnsi" w:cstheme="minorHAnsi"/>
          <w:sz w:val="24"/>
          <w:szCs w:val="24"/>
        </w:rPr>
      </w:pPr>
    </w:p>
    <w:p w14:paraId="101CF170" w14:textId="77777777" w:rsidR="004E7320" w:rsidRDefault="004E7320" w:rsidP="00822A79">
      <w:pPr>
        <w:rPr>
          <w:rFonts w:asciiTheme="minorHAnsi" w:hAnsiTheme="minorHAnsi" w:cstheme="minorHAnsi"/>
          <w:sz w:val="24"/>
          <w:szCs w:val="24"/>
        </w:rPr>
      </w:pPr>
    </w:p>
    <w:p w14:paraId="4167154D" w14:textId="77777777" w:rsidR="004E7320" w:rsidRDefault="004E7320" w:rsidP="00822A79">
      <w:pPr>
        <w:rPr>
          <w:rFonts w:asciiTheme="minorHAnsi" w:hAnsiTheme="minorHAnsi" w:cstheme="minorHAnsi"/>
          <w:sz w:val="24"/>
          <w:szCs w:val="24"/>
        </w:rPr>
      </w:pPr>
    </w:p>
    <w:p w14:paraId="2AA90CFB" w14:textId="77777777" w:rsidR="00124F9C" w:rsidRDefault="00124F9C" w:rsidP="00822A79">
      <w:pPr>
        <w:rPr>
          <w:rFonts w:asciiTheme="minorHAnsi" w:hAnsiTheme="minorHAnsi" w:cstheme="minorHAnsi"/>
          <w:sz w:val="24"/>
          <w:szCs w:val="24"/>
        </w:rPr>
      </w:pPr>
    </w:p>
    <w:p w14:paraId="3263C324" w14:textId="77777777" w:rsidR="00822A79" w:rsidRDefault="00822A79" w:rsidP="00822A79">
      <w:pPr>
        <w:rPr>
          <w:rFonts w:asciiTheme="minorHAnsi" w:hAnsiTheme="minorHAnsi" w:cstheme="minorHAnsi"/>
          <w:sz w:val="24"/>
          <w:szCs w:val="24"/>
        </w:rPr>
      </w:pPr>
    </w:p>
    <w:p w14:paraId="3841FA45" w14:textId="77777777" w:rsidR="00104B07" w:rsidRPr="00822A79" w:rsidRDefault="00104B07" w:rsidP="00822A79">
      <w:pPr>
        <w:pStyle w:val="ListeParagraf"/>
        <w:numPr>
          <w:ilvl w:val="0"/>
          <w:numId w:val="3"/>
        </w:numPr>
        <w:outlineLvl w:val="0"/>
        <w:rPr>
          <w:rFonts w:asciiTheme="minorHAnsi" w:hAnsiTheme="minorHAnsi" w:cstheme="minorHAnsi"/>
          <w:b/>
          <w:bCs/>
          <w:sz w:val="24"/>
          <w:szCs w:val="24"/>
        </w:rPr>
      </w:pPr>
      <w:r w:rsidRPr="00822A79">
        <w:rPr>
          <w:rFonts w:asciiTheme="minorHAnsi" w:hAnsiTheme="minorHAnsi" w:cstheme="minorHAnsi"/>
          <w:b/>
          <w:bCs/>
          <w:sz w:val="24"/>
          <w:szCs w:val="24"/>
        </w:rPr>
        <w:lastRenderedPageBreak/>
        <w:t>ROLES</w:t>
      </w:r>
    </w:p>
    <w:p w14:paraId="562AF9C3" w14:textId="77777777" w:rsidR="00104B07" w:rsidRPr="00822A79" w:rsidRDefault="00104B07" w:rsidP="00822A79">
      <w:pPr>
        <w:spacing w:before="9"/>
        <w:rPr>
          <w:rFonts w:asciiTheme="minorHAnsi" w:hAnsiTheme="minorHAnsi" w:cstheme="minorHAnsi"/>
          <w:b/>
          <w:sz w:val="24"/>
          <w:szCs w:val="24"/>
        </w:rPr>
      </w:pPr>
    </w:p>
    <w:p w14:paraId="49BC9FBB" w14:textId="4524561E" w:rsidR="00CC1463" w:rsidRDefault="00CC1463" w:rsidP="00822A79">
      <w:pPr>
        <w:spacing w:before="9"/>
        <w:rPr>
          <w:rFonts w:asciiTheme="minorHAnsi" w:hAnsiTheme="minorHAnsi" w:cstheme="minorHAnsi"/>
          <w:sz w:val="24"/>
          <w:szCs w:val="24"/>
        </w:rPr>
      </w:pPr>
      <w:r w:rsidRPr="00822A79">
        <w:rPr>
          <w:rFonts w:asciiTheme="minorHAnsi" w:hAnsiTheme="minorHAnsi" w:cstheme="minorHAnsi"/>
          <w:sz w:val="24"/>
          <w:szCs w:val="24"/>
        </w:rPr>
        <w:t xml:space="preserve">Apart from the registration process, the admissions procedures for TED </w:t>
      </w:r>
      <w:r w:rsidR="00C66721">
        <w:rPr>
          <w:rFonts w:asciiTheme="minorHAnsi" w:hAnsiTheme="minorHAnsi" w:cstheme="minorHAnsi"/>
          <w:sz w:val="24"/>
          <w:szCs w:val="24"/>
        </w:rPr>
        <w:t>ÜSKÜDAR</w:t>
      </w:r>
      <w:r w:rsidRPr="00822A79">
        <w:rPr>
          <w:rFonts w:asciiTheme="minorHAnsi" w:hAnsiTheme="minorHAnsi" w:cstheme="minorHAnsi"/>
          <w:sz w:val="24"/>
          <w:szCs w:val="24"/>
        </w:rPr>
        <w:t xml:space="preserve"> College are governed by the laws of the Ministry of National Education's Private Education Institutions legislation as well as its Primary and Secondary Education Institutions regulations. </w:t>
      </w:r>
    </w:p>
    <w:p w14:paraId="1E088D26" w14:textId="12B3A014" w:rsidR="006C1709" w:rsidRPr="00822A79" w:rsidRDefault="006C1709" w:rsidP="00822A79">
      <w:pPr>
        <w:spacing w:before="9"/>
        <w:rPr>
          <w:rFonts w:asciiTheme="minorHAnsi" w:hAnsiTheme="minorHAnsi" w:cstheme="minorHAnsi"/>
          <w:sz w:val="24"/>
          <w:szCs w:val="24"/>
        </w:rPr>
      </w:pPr>
      <w:r w:rsidRPr="00700600">
        <w:rPr>
          <w:rFonts w:asciiTheme="minorHAnsi" w:hAnsiTheme="minorHAnsi" w:cstheme="minorHAnsi"/>
          <w:sz w:val="24"/>
          <w:szCs w:val="24"/>
        </w:rPr>
        <w:t xml:space="preserve">All TED schools in Turkey are affiliated with </w:t>
      </w:r>
      <w:r w:rsidR="009311FF" w:rsidRPr="00700600">
        <w:rPr>
          <w:rFonts w:asciiTheme="minorHAnsi" w:hAnsiTheme="minorHAnsi" w:cstheme="minorHAnsi"/>
          <w:sz w:val="24"/>
          <w:szCs w:val="24"/>
        </w:rPr>
        <w:t xml:space="preserve">the </w:t>
      </w:r>
      <w:r w:rsidRPr="00700600">
        <w:rPr>
          <w:rFonts w:asciiTheme="minorHAnsi" w:hAnsiTheme="minorHAnsi" w:cstheme="minorHAnsi"/>
          <w:sz w:val="24"/>
          <w:szCs w:val="24"/>
        </w:rPr>
        <w:t>TED</w:t>
      </w:r>
      <w:r w:rsidR="002F5B7C" w:rsidRPr="00700600">
        <w:rPr>
          <w:rFonts w:asciiTheme="minorHAnsi" w:hAnsiTheme="minorHAnsi" w:cstheme="minorHAnsi"/>
          <w:sz w:val="24"/>
          <w:szCs w:val="24"/>
        </w:rPr>
        <w:t xml:space="preserve"> (Turkish Education Association)</w:t>
      </w:r>
      <w:r w:rsidRPr="00700600">
        <w:rPr>
          <w:rFonts w:asciiTheme="minorHAnsi" w:hAnsiTheme="minorHAnsi" w:cstheme="minorHAnsi"/>
          <w:sz w:val="24"/>
          <w:szCs w:val="24"/>
        </w:rPr>
        <w:t xml:space="preserve"> Headquarters. </w:t>
      </w:r>
      <w:r w:rsidR="00DA736E" w:rsidRPr="00700600">
        <w:rPr>
          <w:rFonts w:asciiTheme="minorHAnsi" w:hAnsiTheme="minorHAnsi" w:cstheme="minorHAnsi"/>
          <w:sz w:val="24"/>
          <w:szCs w:val="24"/>
        </w:rPr>
        <w:t>TED Headquarters is an institution that determines t</w:t>
      </w:r>
      <w:r w:rsidRPr="00700600">
        <w:rPr>
          <w:rFonts w:asciiTheme="minorHAnsi" w:hAnsiTheme="minorHAnsi" w:cstheme="minorHAnsi"/>
          <w:sz w:val="24"/>
          <w:szCs w:val="24"/>
        </w:rPr>
        <w:t>he syllabus outline</w:t>
      </w:r>
      <w:r w:rsidR="00DA736E" w:rsidRPr="00700600">
        <w:rPr>
          <w:rFonts w:asciiTheme="minorHAnsi" w:hAnsiTheme="minorHAnsi" w:cstheme="minorHAnsi"/>
          <w:sz w:val="24"/>
          <w:szCs w:val="24"/>
        </w:rPr>
        <w:t xml:space="preserve"> and </w:t>
      </w:r>
      <w:r w:rsidRPr="00700600">
        <w:rPr>
          <w:rFonts w:asciiTheme="minorHAnsi" w:hAnsiTheme="minorHAnsi" w:cstheme="minorHAnsi"/>
          <w:sz w:val="24"/>
          <w:szCs w:val="24"/>
        </w:rPr>
        <w:t>the outline of the assessment and evaluation process</w:t>
      </w:r>
      <w:r w:rsidR="00DA736E" w:rsidRPr="00700600">
        <w:rPr>
          <w:rFonts w:asciiTheme="minorHAnsi" w:hAnsiTheme="minorHAnsi" w:cstheme="minorHAnsi"/>
          <w:sz w:val="24"/>
          <w:szCs w:val="24"/>
        </w:rPr>
        <w:t>. A</w:t>
      </w:r>
      <w:r w:rsidRPr="00700600">
        <w:rPr>
          <w:rFonts w:asciiTheme="minorHAnsi" w:hAnsiTheme="minorHAnsi" w:cstheme="minorHAnsi"/>
          <w:sz w:val="24"/>
          <w:szCs w:val="24"/>
        </w:rPr>
        <w:t xml:space="preserve">ll </w:t>
      </w:r>
      <w:r w:rsidR="00F26F34" w:rsidRPr="00700600">
        <w:rPr>
          <w:rFonts w:asciiTheme="minorHAnsi" w:hAnsiTheme="minorHAnsi" w:cstheme="minorHAnsi"/>
          <w:sz w:val="24"/>
          <w:szCs w:val="24"/>
        </w:rPr>
        <w:t xml:space="preserve">of </w:t>
      </w:r>
      <w:r w:rsidRPr="00700600">
        <w:rPr>
          <w:rFonts w:asciiTheme="minorHAnsi" w:hAnsiTheme="minorHAnsi" w:cstheme="minorHAnsi"/>
          <w:sz w:val="24"/>
          <w:szCs w:val="24"/>
        </w:rPr>
        <w:t>the admission exams</w:t>
      </w:r>
      <w:r w:rsidR="00F26F34" w:rsidRPr="00700600">
        <w:rPr>
          <w:rFonts w:asciiTheme="minorHAnsi" w:hAnsiTheme="minorHAnsi" w:cstheme="minorHAnsi"/>
          <w:sz w:val="24"/>
          <w:szCs w:val="24"/>
        </w:rPr>
        <w:t xml:space="preserve"> for the school</w:t>
      </w:r>
      <w:r w:rsidR="00DA736E" w:rsidRPr="00700600">
        <w:rPr>
          <w:rFonts w:asciiTheme="minorHAnsi" w:hAnsiTheme="minorHAnsi" w:cstheme="minorHAnsi"/>
          <w:sz w:val="24"/>
          <w:szCs w:val="24"/>
        </w:rPr>
        <w:t>,</w:t>
      </w:r>
      <w:r w:rsidR="00F26F34" w:rsidRPr="00700600">
        <w:rPr>
          <w:rFonts w:asciiTheme="minorHAnsi" w:hAnsiTheme="minorHAnsi" w:cstheme="minorHAnsi"/>
          <w:sz w:val="24"/>
          <w:szCs w:val="24"/>
        </w:rPr>
        <w:t xml:space="preserve"> readiness tests</w:t>
      </w:r>
      <w:r w:rsidR="00F55373" w:rsidRPr="00700600">
        <w:rPr>
          <w:rFonts w:asciiTheme="minorHAnsi" w:hAnsiTheme="minorHAnsi" w:cstheme="minorHAnsi"/>
          <w:sz w:val="24"/>
          <w:szCs w:val="24"/>
        </w:rPr>
        <w:t>,</w:t>
      </w:r>
      <w:r w:rsidR="00F26F34" w:rsidRPr="00700600">
        <w:rPr>
          <w:rFonts w:asciiTheme="minorHAnsi" w:hAnsiTheme="minorHAnsi" w:cstheme="minorHAnsi"/>
          <w:sz w:val="24"/>
          <w:szCs w:val="24"/>
        </w:rPr>
        <w:t xml:space="preserve"> and standardized progress tests for all TED schools in Turkey are provided by TED Headquarters.</w:t>
      </w:r>
      <w:r w:rsidR="00F26F34">
        <w:rPr>
          <w:rFonts w:asciiTheme="minorHAnsi" w:hAnsiTheme="minorHAnsi" w:cstheme="minorHAnsi"/>
          <w:sz w:val="24"/>
          <w:szCs w:val="24"/>
        </w:rPr>
        <w:t xml:space="preserve"> </w:t>
      </w:r>
    </w:p>
    <w:p w14:paraId="6448A65E" w14:textId="19FBA214" w:rsidR="00104B07" w:rsidRPr="00822A79" w:rsidRDefault="00761479" w:rsidP="00822A79">
      <w:pPr>
        <w:pStyle w:val="ListeParagraf"/>
        <w:numPr>
          <w:ilvl w:val="1"/>
          <w:numId w:val="3"/>
        </w:numPr>
        <w:tabs>
          <w:tab w:val="left" w:pos="577"/>
        </w:tabs>
        <w:spacing w:before="159" w:line="259" w:lineRule="auto"/>
        <w:ind w:right="119"/>
        <w:rPr>
          <w:rFonts w:asciiTheme="minorHAnsi" w:hAnsiTheme="minorHAnsi" w:cstheme="minorHAnsi"/>
          <w:sz w:val="24"/>
          <w:szCs w:val="24"/>
        </w:rPr>
      </w:pPr>
      <w:r>
        <w:rPr>
          <w:rFonts w:asciiTheme="minorHAnsi" w:hAnsiTheme="minorHAnsi" w:cstheme="minorHAnsi"/>
          <w:b/>
          <w:sz w:val="24"/>
          <w:szCs w:val="24"/>
        </w:rPr>
        <w:t>General Manager:</w:t>
      </w:r>
      <w:r w:rsidR="00104B07" w:rsidRPr="00822A79">
        <w:rPr>
          <w:rFonts w:asciiTheme="minorHAnsi" w:hAnsiTheme="minorHAnsi" w:cstheme="minorHAnsi"/>
          <w:b/>
          <w:sz w:val="24"/>
          <w:szCs w:val="24"/>
        </w:rPr>
        <w:t xml:space="preserve"> </w:t>
      </w:r>
      <w:r w:rsidRPr="00761479">
        <w:rPr>
          <w:rFonts w:asciiTheme="minorHAnsi" w:hAnsiTheme="minorHAnsi" w:cstheme="minorHAnsi"/>
          <w:sz w:val="24"/>
          <w:szCs w:val="24"/>
        </w:rPr>
        <w:t>A</w:t>
      </w:r>
      <w:r w:rsidR="00235012" w:rsidRPr="00761479">
        <w:rPr>
          <w:rFonts w:asciiTheme="minorHAnsi" w:hAnsiTheme="minorHAnsi" w:cstheme="minorHAnsi"/>
          <w:sz w:val="24"/>
          <w:szCs w:val="24"/>
        </w:rPr>
        <w:t>rranges</w:t>
      </w:r>
      <w:r w:rsidR="00235012" w:rsidRPr="00822A79">
        <w:rPr>
          <w:rFonts w:asciiTheme="minorHAnsi" w:hAnsiTheme="minorHAnsi" w:cstheme="minorHAnsi"/>
          <w:sz w:val="24"/>
          <w:szCs w:val="24"/>
        </w:rPr>
        <w:t xml:space="preserve"> the registration procedure, establishes the guiding principles, and decides on the class and level limits for the upcoming academic year </w:t>
      </w:r>
      <w:r w:rsidR="009A628E" w:rsidRPr="00822A79">
        <w:rPr>
          <w:rFonts w:asciiTheme="minorHAnsi" w:hAnsiTheme="minorHAnsi" w:cstheme="minorHAnsi"/>
          <w:sz w:val="24"/>
          <w:szCs w:val="24"/>
        </w:rPr>
        <w:t>to</w:t>
      </w:r>
      <w:r w:rsidR="00F23758">
        <w:rPr>
          <w:rFonts w:asciiTheme="minorHAnsi" w:hAnsiTheme="minorHAnsi" w:cstheme="minorHAnsi"/>
          <w:sz w:val="24"/>
          <w:szCs w:val="24"/>
        </w:rPr>
        <w:t xml:space="preserve"> </w:t>
      </w:r>
      <w:r w:rsidR="00376450">
        <w:rPr>
          <w:rFonts w:asciiTheme="minorHAnsi" w:hAnsiTheme="minorHAnsi" w:cstheme="minorHAnsi"/>
          <w:sz w:val="24"/>
          <w:szCs w:val="24"/>
        </w:rPr>
        <w:t>prepare for</w:t>
      </w:r>
      <w:r w:rsidR="00235012" w:rsidRPr="00822A79">
        <w:rPr>
          <w:rFonts w:asciiTheme="minorHAnsi" w:hAnsiTheme="minorHAnsi" w:cstheme="minorHAnsi"/>
          <w:sz w:val="24"/>
          <w:szCs w:val="24"/>
        </w:rPr>
        <w:t xml:space="preserve">. </w:t>
      </w:r>
    </w:p>
    <w:p w14:paraId="52235165" w14:textId="77777777" w:rsidR="009A628E" w:rsidRPr="00822A79" w:rsidRDefault="009A628E" w:rsidP="00822A79">
      <w:pPr>
        <w:pStyle w:val="ListeParagraf"/>
        <w:numPr>
          <w:ilvl w:val="1"/>
          <w:numId w:val="3"/>
        </w:numPr>
        <w:rPr>
          <w:rFonts w:asciiTheme="minorHAnsi" w:hAnsiTheme="minorHAnsi" w:cstheme="minorHAnsi"/>
          <w:sz w:val="24"/>
          <w:szCs w:val="24"/>
        </w:rPr>
      </w:pPr>
      <w:r w:rsidRPr="00822A79">
        <w:rPr>
          <w:rFonts w:asciiTheme="minorHAnsi" w:hAnsiTheme="minorHAnsi" w:cstheme="minorHAnsi"/>
          <w:b/>
          <w:sz w:val="24"/>
          <w:szCs w:val="24"/>
        </w:rPr>
        <w:t>Responsibilities of the School Admissions Commission</w:t>
      </w:r>
      <w:r w:rsidR="00A10D6C" w:rsidRPr="00822A79">
        <w:rPr>
          <w:rFonts w:asciiTheme="minorHAnsi" w:hAnsiTheme="minorHAnsi" w:cstheme="minorHAnsi"/>
          <w:b/>
          <w:sz w:val="24"/>
          <w:szCs w:val="24"/>
        </w:rPr>
        <w:t xml:space="preserve">: </w:t>
      </w:r>
      <w:r w:rsidR="00A10D6C" w:rsidRPr="00822A79">
        <w:rPr>
          <w:rFonts w:asciiTheme="minorHAnsi" w:hAnsiTheme="minorHAnsi" w:cstheme="minorHAnsi"/>
          <w:sz w:val="24"/>
          <w:szCs w:val="24"/>
        </w:rPr>
        <w:t xml:space="preserve">School admission commissions are organized separately for each level. </w:t>
      </w:r>
      <w:r w:rsidR="00B94D77" w:rsidRPr="00822A79">
        <w:rPr>
          <w:rFonts w:asciiTheme="minorHAnsi" w:hAnsiTheme="minorHAnsi" w:cstheme="minorHAnsi"/>
          <w:sz w:val="24"/>
          <w:szCs w:val="24"/>
        </w:rPr>
        <w:t xml:space="preserve">In the </w:t>
      </w:r>
      <w:r w:rsidR="00D6438F">
        <w:rPr>
          <w:rFonts w:asciiTheme="minorHAnsi" w:hAnsiTheme="minorHAnsi" w:cstheme="minorHAnsi"/>
          <w:sz w:val="24"/>
          <w:szCs w:val="24"/>
        </w:rPr>
        <w:t>admission commissions</w:t>
      </w:r>
      <w:r w:rsidR="00627AB9" w:rsidRPr="00822A79">
        <w:rPr>
          <w:rFonts w:asciiTheme="minorHAnsi" w:hAnsiTheme="minorHAnsi" w:cstheme="minorHAnsi"/>
          <w:sz w:val="24"/>
          <w:szCs w:val="24"/>
        </w:rPr>
        <w:t>,</w:t>
      </w:r>
      <w:r w:rsidR="00B94D77" w:rsidRPr="00822A79">
        <w:rPr>
          <w:rFonts w:asciiTheme="minorHAnsi" w:hAnsiTheme="minorHAnsi" w:cstheme="minorHAnsi"/>
          <w:sz w:val="24"/>
          <w:szCs w:val="24"/>
        </w:rPr>
        <w:t xml:space="preserve"> we have the counselor of the level</w:t>
      </w:r>
      <w:r w:rsidR="005072F6" w:rsidRPr="00822A79">
        <w:rPr>
          <w:rFonts w:asciiTheme="minorHAnsi" w:hAnsiTheme="minorHAnsi" w:cstheme="minorHAnsi"/>
          <w:sz w:val="24"/>
          <w:szCs w:val="24"/>
        </w:rPr>
        <w:t xml:space="preserve"> and </w:t>
      </w:r>
      <w:r w:rsidR="003E7F5F">
        <w:rPr>
          <w:rFonts w:asciiTheme="minorHAnsi" w:hAnsiTheme="minorHAnsi" w:cstheme="minorHAnsi"/>
          <w:sz w:val="24"/>
          <w:szCs w:val="24"/>
        </w:rPr>
        <w:t xml:space="preserve">the </w:t>
      </w:r>
      <w:r w:rsidR="005072F6" w:rsidRPr="00822A79">
        <w:rPr>
          <w:rFonts w:asciiTheme="minorHAnsi" w:hAnsiTheme="minorHAnsi" w:cstheme="minorHAnsi"/>
          <w:sz w:val="24"/>
          <w:szCs w:val="24"/>
        </w:rPr>
        <w:t xml:space="preserve">corporate communication. </w:t>
      </w:r>
      <w:r w:rsidR="00B94D77" w:rsidRPr="00822A79">
        <w:rPr>
          <w:rFonts w:asciiTheme="minorHAnsi" w:hAnsiTheme="minorHAnsi" w:cstheme="minorHAnsi"/>
          <w:sz w:val="24"/>
          <w:szCs w:val="24"/>
        </w:rPr>
        <w:t xml:space="preserve">Final decisions are made by the admission commissions and the general manager. </w:t>
      </w:r>
    </w:p>
    <w:p w14:paraId="2FF66317" w14:textId="1A250CC4" w:rsidR="00104B07" w:rsidRPr="00822A79" w:rsidRDefault="00104B07" w:rsidP="00822A79">
      <w:pPr>
        <w:pStyle w:val="ListeParagraf"/>
        <w:numPr>
          <w:ilvl w:val="1"/>
          <w:numId w:val="3"/>
        </w:numPr>
        <w:tabs>
          <w:tab w:val="left" w:pos="577"/>
        </w:tabs>
        <w:spacing w:before="159" w:line="256" w:lineRule="auto"/>
        <w:ind w:right="238"/>
        <w:rPr>
          <w:rFonts w:asciiTheme="minorHAnsi" w:hAnsiTheme="minorHAnsi" w:cstheme="minorHAnsi"/>
          <w:sz w:val="24"/>
          <w:szCs w:val="24"/>
        </w:rPr>
      </w:pPr>
      <w:r w:rsidRPr="00822A79">
        <w:rPr>
          <w:rFonts w:asciiTheme="minorHAnsi" w:hAnsiTheme="minorHAnsi" w:cstheme="minorHAnsi"/>
          <w:b/>
          <w:sz w:val="24"/>
          <w:szCs w:val="24"/>
        </w:rPr>
        <w:t xml:space="preserve">School Promotion and Registration Commission: </w:t>
      </w:r>
      <w:r w:rsidRPr="00822A79">
        <w:rPr>
          <w:rFonts w:asciiTheme="minorHAnsi" w:hAnsiTheme="minorHAnsi" w:cstheme="minorHAnsi"/>
          <w:sz w:val="24"/>
          <w:szCs w:val="24"/>
        </w:rPr>
        <w:t xml:space="preserve">The purpose of the commission is </w:t>
      </w:r>
      <w:r w:rsidR="00822A79" w:rsidRPr="00822A79">
        <w:rPr>
          <w:rFonts w:asciiTheme="minorHAnsi" w:hAnsiTheme="minorHAnsi" w:cstheme="minorHAnsi"/>
          <w:sz w:val="24"/>
          <w:szCs w:val="24"/>
        </w:rPr>
        <w:t>to inform parents</w:t>
      </w:r>
      <w:r w:rsidR="001C630A" w:rsidRPr="00822A79">
        <w:rPr>
          <w:rFonts w:asciiTheme="minorHAnsi" w:hAnsiTheme="minorHAnsi" w:cstheme="minorHAnsi"/>
          <w:sz w:val="24"/>
          <w:szCs w:val="24"/>
        </w:rPr>
        <w:t xml:space="preserve"> and promote the school and the </w:t>
      </w:r>
      <w:r w:rsidR="00B45700">
        <w:rPr>
          <w:rFonts w:asciiTheme="minorHAnsi" w:hAnsiTheme="minorHAnsi" w:cstheme="minorHAnsi"/>
          <w:sz w:val="24"/>
          <w:szCs w:val="24"/>
        </w:rPr>
        <w:t>program</w:t>
      </w:r>
      <w:r w:rsidR="001C630A" w:rsidRPr="00822A79">
        <w:rPr>
          <w:rFonts w:asciiTheme="minorHAnsi" w:hAnsiTheme="minorHAnsi" w:cstheme="minorHAnsi"/>
          <w:sz w:val="24"/>
          <w:szCs w:val="24"/>
        </w:rPr>
        <w:t>s in the school.</w:t>
      </w:r>
      <w:r w:rsidRPr="00822A79">
        <w:rPr>
          <w:rFonts w:asciiTheme="minorHAnsi" w:hAnsiTheme="minorHAnsi" w:cstheme="minorHAnsi"/>
          <w:sz w:val="24"/>
          <w:szCs w:val="24"/>
        </w:rPr>
        <w:t xml:space="preserve"> It does this throughout the year through social</w:t>
      </w:r>
      <w:r w:rsidR="001C630A" w:rsidRPr="00822A79">
        <w:rPr>
          <w:rFonts w:asciiTheme="minorHAnsi" w:hAnsiTheme="minorHAnsi" w:cstheme="minorHAnsi"/>
          <w:sz w:val="24"/>
          <w:szCs w:val="24"/>
        </w:rPr>
        <w:t xml:space="preserve"> media </w:t>
      </w:r>
      <w:r w:rsidRPr="00822A79">
        <w:rPr>
          <w:rFonts w:asciiTheme="minorHAnsi" w:hAnsiTheme="minorHAnsi" w:cstheme="minorHAnsi"/>
          <w:sz w:val="24"/>
          <w:szCs w:val="24"/>
        </w:rPr>
        <w:t>and</w:t>
      </w:r>
      <w:r w:rsidRPr="00822A79">
        <w:rPr>
          <w:rFonts w:asciiTheme="minorHAnsi" w:hAnsiTheme="minorHAnsi" w:cstheme="minorHAnsi"/>
          <w:spacing w:val="-1"/>
          <w:sz w:val="24"/>
          <w:szCs w:val="24"/>
        </w:rPr>
        <w:t xml:space="preserve"> </w:t>
      </w:r>
      <w:r w:rsidRPr="00822A79">
        <w:rPr>
          <w:rFonts w:asciiTheme="minorHAnsi" w:hAnsiTheme="minorHAnsi" w:cstheme="minorHAnsi"/>
          <w:sz w:val="24"/>
          <w:szCs w:val="24"/>
        </w:rPr>
        <w:t>individual meetings</w:t>
      </w:r>
      <w:r w:rsidRPr="00822A79">
        <w:rPr>
          <w:rFonts w:asciiTheme="minorHAnsi" w:hAnsiTheme="minorHAnsi" w:cstheme="minorHAnsi"/>
          <w:spacing w:val="2"/>
          <w:sz w:val="24"/>
          <w:szCs w:val="24"/>
        </w:rPr>
        <w:t xml:space="preserve"> </w:t>
      </w:r>
      <w:r w:rsidRPr="00822A79">
        <w:rPr>
          <w:rFonts w:asciiTheme="minorHAnsi" w:hAnsiTheme="minorHAnsi" w:cstheme="minorHAnsi"/>
          <w:sz w:val="24"/>
          <w:szCs w:val="24"/>
        </w:rPr>
        <w:t xml:space="preserve">with </w:t>
      </w:r>
      <w:r w:rsidR="00822A79">
        <w:rPr>
          <w:rFonts w:asciiTheme="minorHAnsi" w:hAnsiTheme="minorHAnsi" w:cstheme="minorHAnsi"/>
          <w:sz w:val="24"/>
          <w:szCs w:val="24"/>
        </w:rPr>
        <w:t>candidate</w:t>
      </w:r>
      <w:r w:rsidRPr="00822A79">
        <w:rPr>
          <w:rFonts w:asciiTheme="minorHAnsi" w:hAnsiTheme="minorHAnsi" w:cstheme="minorHAnsi"/>
          <w:spacing w:val="-1"/>
          <w:sz w:val="24"/>
          <w:szCs w:val="24"/>
        </w:rPr>
        <w:t xml:space="preserve"> </w:t>
      </w:r>
      <w:r w:rsidRPr="00822A79">
        <w:rPr>
          <w:rFonts w:asciiTheme="minorHAnsi" w:hAnsiTheme="minorHAnsi" w:cstheme="minorHAnsi"/>
          <w:sz w:val="24"/>
          <w:szCs w:val="24"/>
        </w:rPr>
        <w:t>parents.</w:t>
      </w:r>
    </w:p>
    <w:p w14:paraId="1A442334" w14:textId="77777777" w:rsidR="00104B07" w:rsidRPr="00822A79" w:rsidRDefault="00104B07" w:rsidP="00822A79">
      <w:pPr>
        <w:rPr>
          <w:rFonts w:asciiTheme="minorHAnsi" w:hAnsiTheme="minorHAnsi" w:cstheme="minorHAnsi"/>
          <w:sz w:val="24"/>
          <w:szCs w:val="24"/>
        </w:rPr>
      </w:pPr>
    </w:p>
    <w:p w14:paraId="43073E0F" w14:textId="77777777" w:rsidR="00B45B74" w:rsidRPr="00822A79" w:rsidRDefault="00B45B74" w:rsidP="003E313D">
      <w:pPr>
        <w:pStyle w:val="ListeParagraf"/>
        <w:numPr>
          <w:ilvl w:val="0"/>
          <w:numId w:val="3"/>
        </w:numPr>
        <w:tabs>
          <w:tab w:val="left" w:pos="1165"/>
        </w:tabs>
        <w:spacing w:before="162"/>
        <w:outlineLvl w:val="0"/>
        <w:rPr>
          <w:rFonts w:asciiTheme="minorHAnsi" w:hAnsiTheme="minorHAnsi" w:cstheme="minorHAnsi"/>
          <w:b/>
          <w:bCs/>
          <w:sz w:val="24"/>
          <w:szCs w:val="24"/>
        </w:rPr>
      </w:pPr>
      <w:r w:rsidRPr="00822A79">
        <w:rPr>
          <w:rFonts w:asciiTheme="minorHAnsi" w:hAnsiTheme="minorHAnsi" w:cstheme="minorHAnsi"/>
          <w:b/>
          <w:bCs/>
          <w:sz w:val="24"/>
          <w:szCs w:val="24"/>
        </w:rPr>
        <w:t>RELATION</w:t>
      </w:r>
      <w:r w:rsidRPr="00822A79">
        <w:rPr>
          <w:rFonts w:asciiTheme="minorHAnsi" w:hAnsiTheme="minorHAnsi" w:cstheme="minorHAnsi"/>
          <w:b/>
          <w:bCs/>
          <w:spacing w:val="-2"/>
          <w:sz w:val="24"/>
          <w:szCs w:val="24"/>
        </w:rPr>
        <w:t xml:space="preserve"> </w:t>
      </w:r>
      <w:r w:rsidRPr="00822A79">
        <w:rPr>
          <w:rFonts w:asciiTheme="minorHAnsi" w:hAnsiTheme="minorHAnsi" w:cstheme="minorHAnsi"/>
          <w:b/>
          <w:bCs/>
          <w:sz w:val="24"/>
          <w:szCs w:val="24"/>
        </w:rPr>
        <w:t>TO</w:t>
      </w:r>
      <w:r w:rsidRPr="00822A79">
        <w:rPr>
          <w:rFonts w:asciiTheme="minorHAnsi" w:hAnsiTheme="minorHAnsi" w:cstheme="minorHAnsi"/>
          <w:b/>
          <w:bCs/>
          <w:spacing w:val="-2"/>
          <w:sz w:val="24"/>
          <w:szCs w:val="24"/>
        </w:rPr>
        <w:t xml:space="preserve"> </w:t>
      </w:r>
      <w:r w:rsidRPr="00822A79">
        <w:rPr>
          <w:rFonts w:asciiTheme="minorHAnsi" w:hAnsiTheme="minorHAnsi" w:cstheme="minorHAnsi"/>
          <w:b/>
          <w:bCs/>
          <w:sz w:val="24"/>
          <w:szCs w:val="24"/>
        </w:rPr>
        <w:t>OTHER</w:t>
      </w:r>
      <w:r w:rsidRPr="00822A79">
        <w:rPr>
          <w:rFonts w:asciiTheme="minorHAnsi" w:hAnsiTheme="minorHAnsi" w:cstheme="minorHAnsi"/>
          <w:b/>
          <w:bCs/>
          <w:spacing w:val="-1"/>
          <w:sz w:val="24"/>
          <w:szCs w:val="24"/>
        </w:rPr>
        <w:t xml:space="preserve"> </w:t>
      </w:r>
      <w:r w:rsidRPr="00822A79">
        <w:rPr>
          <w:rFonts w:asciiTheme="minorHAnsi" w:hAnsiTheme="minorHAnsi" w:cstheme="minorHAnsi"/>
          <w:b/>
          <w:bCs/>
          <w:sz w:val="24"/>
          <w:szCs w:val="24"/>
        </w:rPr>
        <w:t>POLICY</w:t>
      </w:r>
      <w:r w:rsidRPr="00822A79">
        <w:rPr>
          <w:rFonts w:asciiTheme="minorHAnsi" w:hAnsiTheme="minorHAnsi" w:cstheme="minorHAnsi"/>
          <w:b/>
          <w:bCs/>
          <w:spacing w:val="-3"/>
          <w:sz w:val="24"/>
          <w:szCs w:val="24"/>
        </w:rPr>
        <w:t xml:space="preserve"> </w:t>
      </w:r>
      <w:r w:rsidRPr="00822A79">
        <w:rPr>
          <w:rFonts w:asciiTheme="minorHAnsi" w:hAnsiTheme="minorHAnsi" w:cstheme="minorHAnsi"/>
          <w:b/>
          <w:bCs/>
          <w:sz w:val="24"/>
          <w:szCs w:val="24"/>
        </w:rPr>
        <w:t>DOCUMENTS</w:t>
      </w:r>
    </w:p>
    <w:p w14:paraId="07E499D2" w14:textId="77777777" w:rsidR="00B45B74" w:rsidRPr="00822A79" w:rsidRDefault="00B45B74" w:rsidP="00F865D7">
      <w:pPr>
        <w:spacing w:before="180" w:line="256" w:lineRule="auto"/>
        <w:ind w:left="216" w:right="602"/>
        <w:rPr>
          <w:rFonts w:asciiTheme="minorHAnsi" w:hAnsiTheme="minorHAnsi" w:cstheme="minorHAnsi"/>
          <w:sz w:val="24"/>
          <w:szCs w:val="24"/>
        </w:rPr>
      </w:pPr>
      <w:r w:rsidRPr="00822A79">
        <w:rPr>
          <w:rFonts w:asciiTheme="minorHAnsi" w:hAnsiTheme="minorHAnsi" w:cstheme="minorHAnsi"/>
          <w:sz w:val="24"/>
          <w:szCs w:val="24"/>
        </w:rPr>
        <w:t xml:space="preserve">TED </w:t>
      </w:r>
      <w:r w:rsidR="00C66721">
        <w:rPr>
          <w:rFonts w:asciiTheme="minorHAnsi" w:hAnsiTheme="minorHAnsi" w:cstheme="minorHAnsi"/>
          <w:sz w:val="24"/>
          <w:szCs w:val="24"/>
        </w:rPr>
        <w:t>ÜSKÜDAR</w:t>
      </w:r>
      <w:r w:rsidRPr="00822A79">
        <w:rPr>
          <w:rFonts w:asciiTheme="minorHAnsi" w:hAnsiTheme="minorHAnsi" w:cstheme="minorHAnsi"/>
          <w:sz w:val="24"/>
          <w:szCs w:val="24"/>
        </w:rPr>
        <w:t xml:space="preserve"> College</w:t>
      </w:r>
      <w:r w:rsidR="009477A2" w:rsidRPr="00822A79">
        <w:rPr>
          <w:rFonts w:asciiTheme="minorHAnsi" w:hAnsiTheme="minorHAnsi" w:cstheme="minorHAnsi"/>
          <w:sz w:val="24"/>
          <w:szCs w:val="24"/>
        </w:rPr>
        <w:t xml:space="preserve"> </w:t>
      </w:r>
      <w:r w:rsidR="00A51B62" w:rsidRPr="00822A79">
        <w:rPr>
          <w:rFonts w:asciiTheme="minorHAnsi" w:hAnsiTheme="minorHAnsi" w:cstheme="minorHAnsi"/>
          <w:sz w:val="24"/>
          <w:szCs w:val="24"/>
        </w:rPr>
        <w:t>Inclusion</w:t>
      </w:r>
      <w:r w:rsidRPr="00822A79">
        <w:rPr>
          <w:rFonts w:asciiTheme="minorHAnsi" w:hAnsiTheme="minorHAnsi" w:cstheme="minorHAnsi"/>
          <w:sz w:val="24"/>
          <w:szCs w:val="24"/>
        </w:rPr>
        <w:t xml:space="preserve"> Policy should be read in </w:t>
      </w:r>
      <w:r w:rsidR="00F865D7">
        <w:rPr>
          <w:rFonts w:asciiTheme="minorHAnsi" w:hAnsiTheme="minorHAnsi" w:cstheme="minorHAnsi"/>
          <w:sz w:val="24"/>
          <w:szCs w:val="24"/>
        </w:rPr>
        <w:t>cooperation</w:t>
      </w:r>
      <w:r w:rsidRPr="00822A79">
        <w:rPr>
          <w:rFonts w:asciiTheme="minorHAnsi" w:hAnsiTheme="minorHAnsi" w:cstheme="minorHAnsi"/>
          <w:sz w:val="24"/>
          <w:szCs w:val="24"/>
        </w:rPr>
        <w:t xml:space="preserve"> with the school</w:t>
      </w:r>
      <w:r w:rsidRPr="00822A79">
        <w:rPr>
          <w:rFonts w:asciiTheme="minorHAnsi" w:hAnsiTheme="minorHAnsi" w:cstheme="minorHAnsi"/>
          <w:spacing w:val="-57"/>
          <w:sz w:val="24"/>
          <w:szCs w:val="24"/>
        </w:rPr>
        <w:t xml:space="preserve"> </w:t>
      </w:r>
      <w:r w:rsidRPr="00822A79">
        <w:rPr>
          <w:rFonts w:asciiTheme="minorHAnsi" w:hAnsiTheme="minorHAnsi" w:cstheme="minorHAnsi"/>
          <w:sz w:val="24"/>
          <w:szCs w:val="24"/>
        </w:rPr>
        <w:t>policies</w:t>
      </w:r>
      <w:r w:rsidRPr="00822A79">
        <w:rPr>
          <w:rFonts w:asciiTheme="minorHAnsi" w:hAnsiTheme="minorHAnsi" w:cstheme="minorHAnsi"/>
          <w:spacing w:val="-1"/>
          <w:sz w:val="24"/>
          <w:szCs w:val="24"/>
        </w:rPr>
        <w:t xml:space="preserve"> </w:t>
      </w:r>
      <w:r w:rsidRPr="00822A79">
        <w:rPr>
          <w:rFonts w:asciiTheme="minorHAnsi" w:hAnsiTheme="minorHAnsi" w:cstheme="minorHAnsi"/>
          <w:sz w:val="24"/>
          <w:szCs w:val="24"/>
        </w:rPr>
        <w:t xml:space="preserve">listed below, </w:t>
      </w:r>
      <w:r w:rsidR="00DA7FDA">
        <w:rPr>
          <w:rFonts w:asciiTheme="minorHAnsi" w:hAnsiTheme="minorHAnsi" w:cstheme="minorHAnsi"/>
          <w:sz w:val="24"/>
          <w:szCs w:val="24"/>
        </w:rPr>
        <w:t xml:space="preserve">which </w:t>
      </w:r>
      <w:r w:rsidR="005F6040">
        <w:rPr>
          <w:rFonts w:asciiTheme="minorHAnsi" w:hAnsiTheme="minorHAnsi" w:cstheme="minorHAnsi"/>
          <w:sz w:val="24"/>
          <w:szCs w:val="24"/>
        </w:rPr>
        <w:t xml:space="preserve">will be made </w:t>
      </w:r>
      <w:r w:rsidRPr="00822A79">
        <w:rPr>
          <w:rFonts w:asciiTheme="minorHAnsi" w:hAnsiTheme="minorHAnsi" w:cstheme="minorHAnsi"/>
          <w:sz w:val="24"/>
          <w:szCs w:val="24"/>
        </w:rPr>
        <w:t>available on the</w:t>
      </w:r>
      <w:r w:rsidRPr="00822A79">
        <w:rPr>
          <w:rFonts w:asciiTheme="minorHAnsi" w:hAnsiTheme="minorHAnsi" w:cstheme="minorHAnsi"/>
          <w:spacing w:val="-1"/>
          <w:sz w:val="24"/>
          <w:szCs w:val="24"/>
        </w:rPr>
        <w:t xml:space="preserve"> </w:t>
      </w:r>
      <w:r w:rsidRPr="00822A79">
        <w:rPr>
          <w:rFonts w:asciiTheme="minorHAnsi" w:hAnsiTheme="minorHAnsi" w:cstheme="minorHAnsi"/>
          <w:sz w:val="24"/>
          <w:szCs w:val="24"/>
        </w:rPr>
        <w:t>school's website.</w:t>
      </w:r>
    </w:p>
    <w:p w14:paraId="67EDD4FE" w14:textId="77777777" w:rsidR="00B45B74" w:rsidRPr="00822A79" w:rsidRDefault="00B45B74" w:rsidP="00822A79">
      <w:pPr>
        <w:numPr>
          <w:ilvl w:val="0"/>
          <w:numId w:val="8"/>
        </w:numPr>
        <w:tabs>
          <w:tab w:val="left" w:pos="936"/>
          <w:tab w:val="left" w:pos="937"/>
        </w:tabs>
        <w:spacing w:before="165" w:line="293" w:lineRule="exact"/>
        <w:ind w:hanging="361"/>
        <w:rPr>
          <w:rFonts w:asciiTheme="minorHAnsi" w:hAnsiTheme="minorHAnsi" w:cstheme="minorHAnsi"/>
          <w:sz w:val="24"/>
          <w:szCs w:val="24"/>
        </w:rPr>
      </w:pPr>
      <w:r w:rsidRPr="00822A79">
        <w:rPr>
          <w:rFonts w:asciiTheme="minorHAnsi" w:hAnsiTheme="minorHAnsi" w:cstheme="minorHAnsi"/>
          <w:sz w:val="24"/>
          <w:szCs w:val="24"/>
        </w:rPr>
        <w:t>Language</w:t>
      </w:r>
      <w:r w:rsidRPr="00822A79">
        <w:rPr>
          <w:rFonts w:asciiTheme="minorHAnsi" w:hAnsiTheme="minorHAnsi" w:cstheme="minorHAnsi"/>
          <w:spacing w:val="-2"/>
          <w:sz w:val="24"/>
          <w:szCs w:val="24"/>
        </w:rPr>
        <w:t xml:space="preserve"> </w:t>
      </w:r>
      <w:r w:rsidRPr="00822A79">
        <w:rPr>
          <w:rFonts w:asciiTheme="minorHAnsi" w:hAnsiTheme="minorHAnsi" w:cstheme="minorHAnsi"/>
          <w:sz w:val="24"/>
          <w:szCs w:val="24"/>
        </w:rPr>
        <w:t>Policy</w:t>
      </w:r>
    </w:p>
    <w:p w14:paraId="2A110DF5" w14:textId="77777777" w:rsidR="00B45B74" w:rsidRPr="00822A79" w:rsidRDefault="00B45B74" w:rsidP="00822A79">
      <w:pPr>
        <w:numPr>
          <w:ilvl w:val="0"/>
          <w:numId w:val="8"/>
        </w:numPr>
        <w:tabs>
          <w:tab w:val="left" w:pos="936"/>
          <w:tab w:val="left" w:pos="937"/>
        </w:tabs>
        <w:spacing w:line="293" w:lineRule="exact"/>
        <w:ind w:hanging="361"/>
        <w:rPr>
          <w:rFonts w:asciiTheme="minorHAnsi" w:hAnsiTheme="minorHAnsi" w:cstheme="minorHAnsi"/>
          <w:sz w:val="24"/>
          <w:szCs w:val="24"/>
        </w:rPr>
      </w:pPr>
      <w:r w:rsidRPr="00822A79">
        <w:rPr>
          <w:rFonts w:asciiTheme="minorHAnsi" w:hAnsiTheme="minorHAnsi" w:cstheme="minorHAnsi"/>
          <w:sz w:val="24"/>
          <w:szCs w:val="24"/>
        </w:rPr>
        <w:t>Assessment</w:t>
      </w:r>
      <w:r w:rsidRPr="00822A79">
        <w:rPr>
          <w:rFonts w:asciiTheme="minorHAnsi" w:hAnsiTheme="minorHAnsi" w:cstheme="minorHAnsi"/>
          <w:spacing w:val="-1"/>
          <w:sz w:val="24"/>
          <w:szCs w:val="24"/>
        </w:rPr>
        <w:t xml:space="preserve"> </w:t>
      </w:r>
      <w:r w:rsidRPr="00822A79">
        <w:rPr>
          <w:rFonts w:asciiTheme="minorHAnsi" w:hAnsiTheme="minorHAnsi" w:cstheme="minorHAnsi"/>
          <w:sz w:val="24"/>
          <w:szCs w:val="24"/>
        </w:rPr>
        <w:t>Policy</w:t>
      </w:r>
    </w:p>
    <w:p w14:paraId="6B51493E" w14:textId="7D967597" w:rsidR="00B45B74" w:rsidRDefault="005F6040" w:rsidP="00822A79">
      <w:pPr>
        <w:numPr>
          <w:ilvl w:val="0"/>
          <w:numId w:val="8"/>
        </w:numPr>
        <w:tabs>
          <w:tab w:val="left" w:pos="936"/>
          <w:tab w:val="left" w:pos="937"/>
        </w:tabs>
        <w:spacing w:line="293" w:lineRule="exact"/>
        <w:ind w:hanging="361"/>
        <w:rPr>
          <w:rFonts w:asciiTheme="minorHAnsi" w:hAnsiTheme="minorHAnsi" w:cstheme="minorHAnsi"/>
          <w:sz w:val="24"/>
          <w:szCs w:val="24"/>
        </w:rPr>
      </w:pPr>
      <w:r>
        <w:rPr>
          <w:rFonts w:asciiTheme="minorHAnsi" w:hAnsiTheme="minorHAnsi" w:cstheme="minorHAnsi"/>
          <w:sz w:val="24"/>
          <w:szCs w:val="24"/>
        </w:rPr>
        <w:t>Inclusion</w:t>
      </w:r>
      <w:r w:rsidR="00B45B74" w:rsidRPr="00822A79">
        <w:rPr>
          <w:rFonts w:asciiTheme="minorHAnsi" w:hAnsiTheme="minorHAnsi" w:cstheme="minorHAnsi"/>
          <w:spacing w:val="-1"/>
          <w:sz w:val="24"/>
          <w:szCs w:val="24"/>
        </w:rPr>
        <w:t xml:space="preserve"> </w:t>
      </w:r>
      <w:r w:rsidR="00B45B74" w:rsidRPr="00822A79">
        <w:rPr>
          <w:rFonts w:asciiTheme="minorHAnsi" w:hAnsiTheme="minorHAnsi" w:cstheme="minorHAnsi"/>
          <w:sz w:val="24"/>
          <w:szCs w:val="24"/>
        </w:rPr>
        <w:t>Policy</w:t>
      </w:r>
    </w:p>
    <w:p w14:paraId="102A2984" w14:textId="44F34E02" w:rsidR="007F0140" w:rsidRPr="007F0140" w:rsidRDefault="007F0140" w:rsidP="00761479">
      <w:pPr>
        <w:tabs>
          <w:tab w:val="left" w:pos="936"/>
          <w:tab w:val="left" w:pos="937"/>
        </w:tabs>
        <w:spacing w:line="293" w:lineRule="exact"/>
        <w:ind w:left="575"/>
        <w:rPr>
          <w:rFonts w:asciiTheme="minorHAnsi" w:hAnsiTheme="minorHAnsi" w:cstheme="minorHAnsi"/>
          <w:sz w:val="24"/>
          <w:szCs w:val="24"/>
          <w:highlight w:val="yellow"/>
        </w:rPr>
      </w:pPr>
    </w:p>
    <w:p w14:paraId="2873B62D" w14:textId="77777777" w:rsidR="00B45B74" w:rsidRPr="00822A79" w:rsidRDefault="00B45B74" w:rsidP="00822A79">
      <w:pPr>
        <w:rPr>
          <w:rFonts w:asciiTheme="minorHAnsi" w:hAnsiTheme="minorHAnsi" w:cstheme="minorHAnsi"/>
          <w:sz w:val="24"/>
          <w:szCs w:val="24"/>
        </w:rPr>
      </w:pPr>
    </w:p>
    <w:p w14:paraId="7A20B07D" w14:textId="77777777" w:rsidR="009A628E" w:rsidRPr="00822A79" w:rsidRDefault="009A628E" w:rsidP="00822A79">
      <w:pPr>
        <w:pStyle w:val="Balk1"/>
        <w:numPr>
          <w:ilvl w:val="0"/>
          <w:numId w:val="3"/>
        </w:numPr>
        <w:tabs>
          <w:tab w:val="left" w:pos="576"/>
          <w:tab w:val="left" w:pos="577"/>
        </w:tabs>
        <w:spacing w:before="142"/>
        <w:rPr>
          <w:rFonts w:asciiTheme="minorHAnsi" w:hAnsiTheme="minorHAnsi" w:cstheme="minorHAnsi"/>
        </w:rPr>
      </w:pPr>
      <w:r w:rsidRPr="00822A79">
        <w:rPr>
          <w:rFonts w:asciiTheme="minorHAnsi" w:hAnsiTheme="minorHAnsi" w:cstheme="minorHAnsi"/>
        </w:rPr>
        <w:t>STAGES</w:t>
      </w:r>
      <w:r w:rsidRPr="00822A79">
        <w:rPr>
          <w:rFonts w:asciiTheme="minorHAnsi" w:hAnsiTheme="minorHAnsi" w:cstheme="minorHAnsi"/>
          <w:spacing w:val="-2"/>
        </w:rPr>
        <w:t xml:space="preserve"> </w:t>
      </w:r>
      <w:r w:rsidRPr="00822A79">
        <w:rPr>
          <w:rFonts w:asciiTheme="minorHAnsi" w:hAnsiTheme="minorHAnsi" w:cstheme="minorHAnsi"/>
        </w:rPr>
        <w:t>OF</w:t>
      </w:r>
      <w:r w:rsidRPr="00822A79">
        <w:rPr>
          <w:rFonts w:asciiTheme="minorHAnsi" w:hAnsiTheme="minorHAnsi" w:cstheme="minorHAnsi"/>
          <w:spacing w:val="-5"/>
        </w:rPr>
        <w:t xml:space="preserve"> </w:t>
      </w:r>
      <w:r w:rsidRPr="00822A79">
        <w:rPr>
          <w:rFonts w:asciiTheme="minorHAnsi" w:hAnsiTheme="minorHAnsi" w:cstheme="minorHAnsi"/>
        </w:rPr>
        <w:t>THE</w:t>
      </w:r>
      <w:r w:rsidRPr="00822A79">
        <w:rPr>
          <w:rFonts w:asciiTheme="minorHAnsi" w:hAnsiTheme="minorHAnsi" w:cstheme="minorHAnsi"/>
          <w:spacing w:val="-1"/>
        </w:rPr>
        <w:t xml:space="preserve"> </w:t>
      </w:r>
      <w:r w:rsidRPr="00822A79">
        <w:rPr>
          <w:rFonts w:asciiTheme="minorHAnsi" w:hAnsiTheme="minorHAnsi" w:cstheme="minorHAnsi"/>
        </w:rPr>
        <w:t>ADMISSION</w:t>
      </w:r>
      <w:r w:rsidRPr="00822A79">
        <w:rPr>
          <w:rFonts w:asciiTheme="minorHAnsi" w:hAnsiTheme="minorHAnsi" w:cstheme="minorHAnsi"/>
          <w:spacing w:val="-2"/>
        </w:rPr>
        <w:t xml:space="preserve"> </w:t>
      </w:r>
      <w:r w:rsidRPr="00822A79">
        <w:rPr>
          <w:rFonts w:asciiTheme="minorHAnsi" w:hAnsiTheme="minorHAnsi" w:cstheme="minorHAnsi"/>
        </w:rPr>
        <w:t>PROCESS</w:t>
      </w:r>
    </w:p>
    <w:p w14:paraId="531FAAF0" w14:textId="77777777" w:rsidR="009A628E" w:rsidRPr="00283AE6" w:rsidRDefault="009A628E" w:rsidP="00822A79">
      <w:pPr>
        <w:pStyle w:val="ListeParagraf"/>
        <w:numPr>
          <w:ilvl w:val="1"/>
          <w:numId w:val="3"/>
        </w:numPr>
        <w:tabs>
          <w:tab w:val="left" w:pos="1297"/>
        </w:tabs>
        <w:spacing w:before="134"/>
        <w:ind w:left="1296" w:hanging="361"/>
        <w:rPr>
          <w:rFonts w:asciiTheme="minorHAnsi" w:hAnsiTheme="minorHAnsi" w:cstheme="minorHAnsi"/>
          <w:b/>
          <w:sz w:val="24"/>
          <w:szCs w:val="24"/>
        </w:rPr>
      </w:pPr>
      <w:r w:rsidRPr="00283AE6">
        <w:rPr>
          <w:rFonts w:asciiTheme="minorHAnsi" w:hAnsiTheme="minorHAnsi" w:cstheme="minorHAnsi"/>
          <w:b/>
          <w:sz w:val="24"/>
          <w:szCs w:val="24"/>
        </w:rPr>
        <w:t>Preparation</w:t>
      </w:r>
      <w:r w:rsidRPr="00283AE6">
        <w:rPr>
          <w:rFonts w:asciiTheme="minorHAnsi" w:hAnsiTheme="minorHAnsi" w:cstheme="minorHAnsi"/>
          <w:b/>
          <w:spacing w:val="-2"/>
          <w:sz w:val="24"/>
          <w:szCs w:val="24"/>
        </w:rPr>
        <w:t xml:space="preserve"> </w:t>
      </w:r>
      <w:r w:rsidRPr="00283AE6">
        <w:rPr>
          <w:rFonts w:asciiTheme="minorHAnsi" w:hAnsiTheme="minorHAnsi" w:cstheme="minorHAnsi"/>
          <w:b/>
          <w:sz w:val="24"/>
          <w:szCs w:val="24"/>
        </w:rPr>
        <w:t>of</w:t>
      </w:r>
      <w:r w:rsidRPr="00283AE6">
        <w:rPr>
          <w:rFonts w:asciiTheme="minorHAnsi" w:hAnsiTheme="minorHAnsi" w:cstheme="minorHAnsi"/>
          <w:b/>
          <w:spacing w:val="-2"/>
          <w:sz w:val="24"/>
          <w:szCs w:val="24"/>
        </w:rPr>
        <w:t xml:space="preserve"> </w:t>
      </w:r>
      <w:r w:rsidRPr="00283AE6">
        <w:rPr>
          <w:rFonts w:asciiTheme="minorHAnsi" w:hAnsiTheme="minorHAnsi" w:cstheme="minorHAnsi"/>
          <w:b/>
          <w:sz w:val="24"/>
          <w:szCs w:val="24"/>
        </w:rPr>
        <w:t>Student</w:t>
      </w:r>
      <w:r w:rsidRPr="00283AE6">
        <w:rPr>
          <w:rFonts w:asciiTheme="minorHAnsi" w:hAnsiTheme="minorHAnsi" w:cstheme="minorHAnsi"/>
          <w:b/>
          <w:spacing w:val="-2"/>
          <w:sz w:val="24"/>
          <w:szCs w:val="24"/>
        </w:rPr>
        <w:t xml:space="preserve"> </w:t>
      </w:r>
      <w:r w:rsidRPr="00283AE6">
        <w:rPr>
          <w:rFonts w:asciiTheme="minorHAnsi" w:hAnsiTheme="minorHAnsi" w:cstheme="minorHAnsi"/>
          <w:b/>
          <w:sz w:val="24"/>
          <w:szCs w:val="24"/>
        </w:rPr>
        <w:t>Admission</w:t>
      </w:r>
      <w:r w:rsidRPr="00283AE6">
        <w:rPr>
          <w:rFonts w:asciiTheme="minorHAnsi" w:hAnsiTheme="minorHAnsi" w:cstheme="minorHAnsi"/>
          <w:b/>
          <w:spacing w:val="-1"/>
          <w:sz w:val="24"/>
          <w:szCs w:val="24"/>
        </w:rPr>
        <w:t xml:space="preserve"> </w:t>
      </w:r>
      <w:r w:rsidRPr="00283AE6">
        <w:rPr>
          <w:rFonts w:asciiTheme="minorHAnsi" w:hAnsiTheme="minorHAnsi" w:cstheme="minorHAnsi"/>
          <w:b/>
          <w:sz w:val="24"/>
          <w:szCs w:val="24"/>
        </w:rPr>
        <w:t>Calendar</w:t>
      </w:r>
      <w:r w:rsidRPr="00283AE6">
        <w:rPr>
          <w:rFonts w:asciiTheme="minorHAnsi" w:hAnsiTheme="minorHAnsi" w:cstheme="minorHAnsi"/>
          <w:b/>
          <w:spacing w:val="-2"/>
          <w:sz w:val="24"/>
          <w:szCs w:val="24"/>
        </w:rPr>
        <w:t xml:space="preserve"> </w:t>
      </w:r>
      <w:r w:rsidRPr="00283AE6">
        <w:rPr>
          <w:rFonts w:asciiTheme="minorHAnsi" w:hAnsiTheme="minorHAnsi" w:cstheme="minorHAnsi"/>
          <w:b/>
          <w:sz w:val="24"/>
          <w:szCs w:val="24"/>
        </w:rPr>
        <w:t>and</w:t>
      </w:r>
      <w:r w:rsidRPr="00283AE6">
        <w:rPr>
          <w:rFonts w:asciiTheme="minorHAnsi" w:hAnsiTheme="minorHAnsi" w:cstheme="minorHAnsi"/>
          <w:b/>
          <w:spacing w:val="-1"/>
          <w:sz w:val="24"/>
          <w:szCs w:val="24"/>
        </w:rPr>
        <w:t xml:space="preserve"> </w:t>
      </w:r>
      <w:r w:rsidRPr="00283AE6">
        <w:rPr>
          <w:rFonts w:asciiTheme="minorHAnsi" w:hAnsiTheme="minorHAnsi" w:cstheme="minorHAnsi"/>
          <w:b/>
          <w:sz w:val="24"/>
          <w:szCs w:val="24"/>
        </w:rPr>
        <w:t>Receiving</w:t>
      </w:r>
      <w:r w:rsidRPr="00283AE6">
        <w:rPr>
          <w:rFonts w:asciiTheme="minorHAnsi" w:hAnsiTheme="minorHAnsi" w:cstheme="minorHAnsi"/>
          <w:b/>
          <w:spacing w:val="-5"/>
          <w:sz w:val="24"/>
          <w:szCs w:val="24"/>
        </w:rPr>
        <w:t xml:space="preserve"> </w:t>
      </w:r>
      <w:r w:rsidRPr="00283AE6">
        <w:rPr>
          <w:rFonts w:asciiTheme="minorHAnsi" w:hAnsiTheme="minorHAnsi" w:cstheme="minorHAnsi"/>
          <w:b/>
          <w:sz w:val="24"/>
          <w:szCs w:val="24"/>
        </w:rPr>
        <w:t>Applications</w:t>
      </w:r>
    </w:p>
    <w:p w14:paraId="00ED9906" w14:textId="3D700B52" w:rsidR="002E4FD6" w:rsidRPr="00822A79" w:rsidRDefault="00E57830" w:rsidP="00822A79">
      <w:pPr>
        <w:pStyle w:val="ListeParagraf"/>
        <w:tabs>
          <w:tab w:val="left" w:pos="1297"/>
        </w:tabs>
        <w:spacing w:before="134"/>
        <w:ind w:left="1296" w:firstLine="0"/>
        <w:rPr>
          <w:rFonts w:asciiTheme="minorHAnsi" w:hAnsiTheme="minorHAnsi" w:cstheme="minorHAnsi"/>
          <w:sz w:val="24"/>
          <w:szCs w:val="24"/>
        </w:rPr>
      </w:pPr>
      <w:r w:rsidRPr="00822A79">
        <w:rPr>
          <w:rFonts w:asciiTheme="minorHAnsi" w:hAnsiTheme="minorHAnsi" w:cstheme="minorHAnsi"/>
          <w:sz w:val="24"/>
          <w:szCs w:val="24"/>
        </w:rPr>
        <w:t>The student admission calendar is prepared by</w:t>
      </w:r>
      <w:r w:rsidR="003D72BB" w:rsidRPr="00822A79">
        <w:rPr>
          <w:rFonts w:asciiTheme="minorHAnsi" w:hAnsiTheme="minorHAnsi" w:cstheme="minorHAnsi"/>
          <w:sz w:val="24"/>
          <w:szCs w:val="24"/>
        </w:rPr>
        <w:t xml:space="preserve"> </w:t>
      </w:r>
      <w:r w:rsidR="00B758E9" w:rsidRPr="00822A79">
        <w:rPr>
          <w:rFonts w:asciiTheme="minorHAnsi" w:hAnsiTheme="minorHAnsi" w:cstheme="minorHAnsi"/>
          <w:sz w:val="24"/>
          <w:szCs w:val="24"/>
        </w:rPr>
        <w:t xml:space="preserve">the </w:t>
      </w:r>
      <w:r w:rsidR="003D72BB" w:rsidRPr="00822A79">
        <w:rPr>
          <w:rFonts w:asciiTheme="minorHAnsi" w:hAnsiTheme="minorHAnsi" w:cstheme="minorHAnsi"/>
          <w:sz w:val="24"/>
          <w:szCs w:val="24"/>
        </w:rPr>
        <w:t>school</w:t>
      </w:r>
      <w:r w:rsidR="00B758E9" w:rsidRPr="00822A79">
        <w:rPr>
          <w:rFonts w:asciiTheme="minorHAnsi" w:hAnsiTheme="minorHAnsi" w:cstheme="minorHAnsi"/>
          <w:sz w:val="24"/>
          <w:szCs w:val="24"/>
        </w:rPr>
        <w:t xml:space="preserve">’s corporate </w:t>
      </w:r>
      <w:r w:rsidR="00F7076C" w:rsidRPr="00822A79">
        <w:rPr>
          <w:rFonts w:asciiTheme="minorHAnsi" w:hAnsiTheme="minorHAnsi" w:cstheme="minorHAnsi"/>
          <w:sz w:val="24"/>
          <w:szCs w:val="24"/>
        </w:rPr>
        <w:t xml:space="preserve">communication in connection with the Turkish Education Association </w:t>
      </w:r>
      <w:r w:rsidR="00F1716F">
        <w:rPr>
          <w:rFonts w:asciiTheme="minorHAnsi" w:hAnsiTheme="minorHAnsi" w:cstheme="minorHAnsi"/>
          <w:sz w:val="24"/>
          <w:szCs w:val="24"/>
        </w:rPr>
        <w:t>Headquarters</w:t>
      </w:r>
      <w:r w:rsidR="00F7076C" w:rsidRPr="00822A79">
        <w:rPr>
          <w:rFonts w:asciiTheme="minorHAnsi" w:hAnsiTheme="minorHAnsi" w:cstheme="minorHAnsi"/>
          <w:sz w:val="24"/>
          <w:szCs w:val="24"/>
        </w:rPr>
        <w:t>.</w:t>
      </w:r>
      <w:r w:rsidR="00B758E9" w:rsidRPr="00822A79">
        <w:rPr>
          <w:rFonts w:asciiTheme="minorHAnsi" w:hAnsiTheme="minorHAnsi" w:cstheme="minorHAnsi"/>
          <w:sz w:val="24"/>
          <w:szCs w:val="24"/>
        </w:rPr>
        <w:t xml:space="preserve"> In the calendar</w:t>
      </w:r>
      <w:r w:rsidR="002E4FD6" w:rsidRPr="00822A79">
        <w:rPr>
          <w:rFonts w:asciiTheme="minorHAnsi" w:hAnsiTheme="minorHAnsi" w:cstheme="minorHAnsi"/>
          <w:sz w:val="24"/>
          <w:szCs w:val="24"/>
        </w:rPr>
        <w:t>,</w:t>
      </w:r>
      <w:r w:rsidR="00B758E9" w:rsidRPr="00822A79">
        <w:rPr>
          <w:rFonts w:asciiTheme="minorHAnsi" w:hAnsiTheme="minorHAnsi" w:cstheme="minorHAnsi"/>
          <w:sz w:val="24"/>
          <w:szCs w:val="24"/>
        </w:rPr>
        <w:t xml:space="preserve"> the admission and the scholarship academic exam dates, </w:t>
      </w:r>
      <w:r w:rsidR="00283AE6">
        <w:rPr>
          <w:rFonts w:asciiTheme="minorHAnsi" w:hAnsiTheme="minorHAnsi" w:cstheme="minorHAnsi"/>
          <w:sz w:val="24"/>
          <w:szCs w:val="24"/>
        </w:rPr>
        <w:t xml:space="preserve">and </w:t>
      </w:r>
      <w:r w:rsidR="00B758E9" w:rsidRPr="00822A79">
        <w:rPr>
          <w:rFonts w:asciiTheme="minorHAnsi" w:hAnsiTheme="minorHAnsi" w:cstheme="minorHAnsi"/>
          <w:sz w:val="24"/>
          <w:szCs w:val="24"/>
        </w:rPr>
        <w:t xml:space="preserve">informative </w:t>
      </w:r>
      <w:r w:rsidR="00283AE6">
        <w:rPr>
          <w:rFonts w:asciiTheme="minorHAnsi" w:hAnsiTheme="minorHAnsi" w:cstheme="minorHAnsi"/>
          <w:sz w:val="24"/>
          <w:szCs w:val="24"/>
        </w:rPr>
        <w:t>school</w:t>
      </w:r>
      <w:r w:rsidR="00B758E9" w:rsidRPr="00822A79">
        <w:rPr>
          <w:rFonts w:asciiTheme="minorHAnsi" w:hAnsiTheme="minorHAnsi" w:cstheme="minorHAnsi"/>
          <w:sz w:val="24"/>
          <w:szCs w:val="24"/>
        </w:rPr>
        <w:t xml:space="preserve"> introduction meeting dates for parents are mentioned. </w:t>
      </w:r>
      <w:r w:rsidR="00C66721" w:rsidRPr="00761479">
        <w:rPr>
          <w:rFonts w:asciiTheme="minorHAnsi" w:hAnsiTheme="minorHAnsi" w:cstheme="minorHAnsi"/>
          <w:sz w:val="24"/>
          <w:szCs w:val="24"/>
        </w:rPr>
        <w:t>The principal</w:t>
      </w:r>
      <w:r w:rsidR="00C66721">
        <w:rPr>
          <w:rFonts w:asciiTheme="minorHAnsi" w:hAnsiTheme="minorHAnsi" w:cstheme="minorHAnsi"/>
          <w:sz w:val="24"/>
          <w:szCs w:val="24"/>
        </w:rPr>
        <w:t xml:space="preserve"> approves the</w:t>
      </w:r>
      <w:r w:rsidR="00CC59EE">
        <w:rPr>
          <w:rFonts w:asciiTheme="minorHAnsi" w:hAnsiTheme="minorHAnsi" w:cstheme="minorHAnsi"/>
          <w:sz w:val="24"/>
          <w:szCs w:val="24"/>
        </w:rPr>
        <w:t xml:space="preserve"> admission</w:t>
      </w:r>
      <w:r w:rsidR="00C66721">
        <w:rPr>
          <w:rFonts w:asciiTheme="minorHAnsi" w:hAnsiTheme="minorHAnsi" w:cstheme="minorHAnsi"/>
          <w:sz w:val="24"/>
          <w:szCs w:val="24"/>
        </w:rPr>
        <w:t xml:space="preserve"> calendar</w:t>
      </w:r>
      <w:r w:rsidR="00F87580" w:rsidRPr="00822A79">
        <w:rPr>
          <w:rFonts w:asciiTheme="minorHAnsi" w:hAnsiTheme="minorHAnsi" w:cstheme="minorHAnsi"/>
          <w:sz w:val="24"/>
          <w:szCs w:val="24"/>
        </w:rPr>
        <w:t xml:space="preserve"> </w:t>
      </w:r>
      <w:r w:rsidR="002E4FD6" w:rsidRPr="00822A79">
        <w:rPr>
          <w:rFonts w:asciiTheme="minorHAnsi" w:hAnsiTheme="minorHAnsi" w:cstheme="minorHAnsi"/>
          <w:sz w:val="24"/>
          <w:szCs w:val="24"/>
        </w:rPr>
        <w:t xml:space="preserve">of the </w:t>
      </w:r>
      <w:r w:rsidR="00283AE6">
        <w:rPr>
          <w:rFonts w:asciiTheme="minorHAnsi" w:hAnsiTheme="minorHAnsi" w:cstheme="minorHAnsi"/>
          <w:sz w:val="24"/>
          <w:szCs w:val="24"/>
        </w:rPr>
        <w:t>school</w:t>
      </w:r>
      <w:r w:rsidR="007F0140">
        <w:rPr>
          <w:rFonts w:asciiTheme="minorHAnsi" w:hAnsiTheme="minorHAnsi" w:cstheme="minorHAnsi"/>
          <w:sz w:val="24"/>
          <w:szCs w:val="24"/>
        </w:rPr>
        <w:t xml:space="preserve"> </w:t>
      </w:r>
    </w:p>
    <w:p w14:paraId="36143ADF" w14:textId="35B8B6E3" w:rsidR="005D5593" w:rsidRPr="008D7402" w:rsidRDefault="00E57830" w:rsidP="008D7402">
      <w:pPr>
        <w:pStyle w:val="ListeParagraf"/>
        <w:tabs>
          <w:tab w:val="left" w:pos="1297"/>
        </w:tabs>
        <w:spacing w:before="134"/>
        <w:ind w:left="1296" w:firstLine="0"/>
        <w:rPr>
          <w:rFonts w:asciiTheme="minorHAnsi" w:hAnsiTheme="minorHAnsi" w:cstheme="minorHAnsi"/>
          <w:sz w:val="24"/>
          <w:szCs w:val="24"/>
          <w:highlight w:val="yellow"/>
        </w:rPr>
      </w:pPr>
      <w:r w:rsidRPr="00DE4984">
        <w:rPr>
          <w:rFonts w:asciiTheme="minorHAnsi" w:hAnsiTheme="minorHAnsi" w:cstheme="minorHAnsi"/>
          <w:sz w:val="24"/>
          <w:szCs w:val="24"/>
        </w:rPr>
        <w:t>Turkish Education Assoc</w:t>
      </w:r>
      <w:r w:rsidR="00B758E9" w:rsidRPr="00DE4984">
        <w:rPr>
          <w:rFonts w:asciiTheme="minorHAnsi" w:hAnsiTheme="minorHAnsi" w:cstheme="minorHAnsi"/>
          <w:sz w:val="24"/>
          <w:szCs w:val="24"/>
        </w:rPr>
        <w:t>iation</w:t>
      </w:r>
      <w:r w:rsidR="008D7402" w:rsidRPr="00633C14">
        <w:rPr>
          <w:rFonts w:asciiTheme="minorHAnsi" w:hAnsiTheme="minorHAnsi" w:cstheme="minorHAnsi"/>
          <w:sz w:val="24"/>
          <w:szCs w:val="24"/>
        </w:rPr>
        <w:t xml:space="preserve"> determines the</w:t>
      </w:r>
      <w:r w:rsidR="008D7402" w:rsidRPr="008D7402">
        <w:rPr>
          <w:rFonts w:asciiTheme="minorHAnsi" w:hAnsiTheme="minorHAnsi" w:cstheme="minorHAnsi"/>
          <w:b/>
          <w:sz w:val="24"/>
          <w:szCs w:val="24"/>
        </w:rPr>
        <w:t xml:space="preserve"> </w:t>
      </w:r>
      <w:r w:rsidR="008D7402" w:rsidRPr="008D7402">
        <w:rPr>
          <w:rFonts w:asciiTheme="minorHAnsi" w:hAnsiTheme="minorHAnsi" w:cstheme="minorHAnsi"/>
          <w:sz w:val="24"/>
          <w:szCs w:val="24"/>
        </w:rPr>
        <w:t>academic proficiency exam dates to be obeyed by all TED schools in Turkey.</w:t>
      </w:r>
      <w:r w:rsidR="00B758E9" w:rsidRPr="008D7402">
        <w:rPr>
          <w:rFonts w:asciiTheme="minorHAnsi" w:hAnsiTheme="minorHAnsi" w:cstheme="minorHAnsi"/>
          <w:b/>
          <w:sz w:val="24"/>
          <w:szCs w:val="24"/>
        </w:rPr>
        <w:t xml:space="preserve"> </w:t>
      </w:r>
      <w:r w:rsidR="00B758E9" w:rsidRPr="008D7402">
        <w:rPr>
          <w:rFonts w:asciiTheme="minorHAnsi" w:hAnsiTheme="minorHAnsi" w:cstheme="minorHAnsi"/>
          <w:sz w:val="24"/>
          <w:szCs w:val="24"/>
        </w:rPr>
        <w:t>The acade</w:t>
      </w:r>
      <w:r w:rsidR="002D5A84" w:rsidRPr="008D7402">
        <w:rPr>
          <w:rFonts w:asciiTheme="minorHAnsi" w:hAnsiTheme="minorHAnsi" w:cstheme="minorHAnsi"/>
          <w:sz w:val="24"/>
          <w:szCs w:val="24"/>
        </w:rPr>
        <w:t xml:space="preserve">mic exams are held by using the questions </w:t>
      </w:r>
      <w:r w:rsidR="00154689" w:rsidRPr="008D7402">
        <w:rPr>
          <w:rFonts w:asciiTheme="minorHAnsi" w:hAnsiTheme="minorHAnsi" w:cstheme="minorHAnsi"/>
          <w:sz w:val="24"/>
          <w:szCs w:val="24"/>
        </w:rPr>
        <w:t xml:space="preserve">that </w:t>
      </w:r>
      <w:r w:rsidR="002D5A84" w:rsidRPr="008D7402">
        <w:rPr>
          <w:rFonts w:asciiTheme="minorHAnsi" w:hAnsiTheme="minorHAnsi" w:cstheme="minorHAnsi"/>
          <w:sz w:val="24"/>
          <w:szCs w:val="24"/>
        </w:rPr>
        <w:t>c</w:t>
      </w:r>
      <w:r w:rsidR="008F2DA9" w:rsidRPr="008D7402">
        <w:rPr>
          <w:rFonts w:asciiTheme="minorHAnsi" w:hAnsiTheme="minorHAnsi" w:cstheme="minorHAnsi"/>
          <w:sz w:val="24"/>
          <w:szCs w:val="24"/>
        </w:rPr>
        <w:t xml:space="preserve">ome from TED </w:t>
      </w:r>
      <w:r w:rsidR="00633C14">
        <w:rPr>
          <w:rFonts w:asciiTheme="minorHAnsi" w:hAnsiTheme="minorHAnsi" w:cstheme="minorHAnsi"/>
          <w:sz w:val="24"/>
          <w:szCs w:val="24"/>
        </w:rPr>
        <w:t>Headquarters</w:t>
      </w:r>
      <w:r w:rsidR="008F2DA9" w:rsidRPr="008D7402">
        <w:rPr>
          <w:rFonts w:asciiTheme="minorHAnsi" w:hAnsiTheme="minorHAnsi" w:cstheme="minorHAnsi"/>
          <w:sz w:val="24"/>
          <w:szCs w:val="24"/>
        </w:rPr>
        <w:t>. The procedure</w:t>
      </w:r>
      <w:r w:rsidR="002D5A84" w:rsidRPr="008D7402">
        <w:rPr>
          <w:rFonts w:asciiTheme="minorHAnsi" w:hAnsiTheme="minorHAnsi" w:cstheme="minorHAnsi"/>
          <w:sz w:val="24"/>
          <w:szCs w:val="24"/>
        </w:rPr>
        <w:t xml:space="preserve"> </w:t>
      </w:r>
      <w:r w:rsidR="008F2DA9" w:rsidRPr="008D7402">
        <w:rPr>
          <w:rFonts w:asciiTheme="minorHAnsi" w:hAnsiTheme="minorHAnsi" w:cstheme="minorHAnsi"/>
          <w:sz w:val="24"/>
          <w:szCs w:val="24"/>
        </w:rPr>
        <w:t xml:space="preserve">of the academic proficiency exams </w:t>
      </w:r>
      <w:r w:rsidR="002D5A84" w:rsidRPr="008D7402">
        <w:rPr>
          <w:rFonts w:asciiTheme="minorHAnsi" w:hAnsiTheme="minorHAnsi" w:cstheme="minorHAnsi"/>
          <w:sz w:val="24"/>
          <w:szCs w:val="24"/>
        </w:rPr>
        <w:t xml:space="preserve">is the same </w:t>
      </w:r>
      <w:r w:rsidR="00B758E9" w:rsidRPr="008D7402">
        <w:rPr>
          <w:rFonts w:asciiTheme="minorHAnsi" w:hAnsiTheme="minorHAnsi" w:cstheme="minorHAnsi"/>
          <w:sz w:val="24"/>
          <w:szCs w:val="24"/>
        </w:rPr>
        <w:t>for</w:t>
      </w:r>
      <w:r w:rsidR="003D72BB" w:rsidRPr="008D7402">
        <w:rPr>
          <w:rFonts w:asciiTheme="minorHAnsi" w:hAnsiTheme="minorHAnsi" w:cstheme="minorHAnsi"/>
          <w:sz w:val="24"/>
          <w:szCs w:val="24"/>
        </w:rPr>
        <w:t xml:space="preserve"> </w:t>
      </w:r>
      <w:r w:rsidR="008F4D6C" w:rsidRPr="008D7402">
        <w:rPr>
          <w:rFonts w:asciiTheme="minorHAnsi" w:hAnsiTheme="minorHAnsi" w:cstheme="minorHAnsi"/>
          <w:sz w:val="24"/>
          <w:szCs w:val="24"/>
        </w:rPr>
        <w:t xml:space="preserve">all TED schools in Turkey. </w:t>
      </w:r>
      <w:r w:rsidR="003D72BB" w:rsidRPr="008D7402">
        <w:rPr>
          <w:rFonts w:asciiTheme="minorHAnsi" w:hAnsiTheme="minorHAnsi" w:cstheme="minorHAnsi"/>
          <w:sz w:val="24"/>
          <w:szCs w:val="24"/>
        </w:rPr>
        <w:t xml:space="preserve">Academic </w:t>
      </w:r>
      <w:r w:rsidR="005D5593" w:rsidRPr="008D7402">
        <w:rPr>
          <w:rFonts w:asciiTheme="minorHAnsi" w:hAnsiTheme="minorHAnsi" w:cstheme="minorHAnsi"/>
          <w:sz w:val="24"/>
          <w:szCs w:val="24"/>
        </w:rPr>
        <w:t>exam</w:t>
      </w:r>
      <w:r w:rsidR="003D72BB" w:rsidRPr="008D7402">
        <w:rPr>
          <w:rFonts w:asciiTheme="minorHAnsi" w:hAnsiTheme="minorHAnsi" w:cstheme="minorHAnsi"/>
          <w:sz w:val="24"/>
          <w:szCs w:val="24"/>
        </w:rPr>
        <w:t xml:space="preserve"> </w:t>
      </w:r>
      <w:r w:rsidR="005D5593" w:rsidRPr="008D7402">
        <w:rPr>
          <w:rFonts w:asciiTheme="minorHAnsi" w:hAnsiTheme="minorHAnsi" w:cstheme="minorHAnsi"/>
          <w:sz w:val="24"/>
          <w:szCs w:val="24"/>
        </w:rPr>
        <w:t>results are used</w:t>
      </w:r>
      <w:r w:rsidR="003D72BB" w:rsidRPr="008D7402">
        <w:rPr>
          <w:rFonts w:asciiTheme="minorHAnsi" w:hAnsiTheme="minorHAnsi" w:cstheme="minorHAnsi"/>
          <w:sz w:val="24"/>
          <w:szCs w:val="24"/>
        </w:rPr>
        <w:t xml:space="preserve"> for the admission of the students</w:t>
      </w:r>
      <w:r w:rsidR="005D5593" w:rsidRPr="008D7402">
        <w:rPr>
          <w:rFonts w:asciiTheme="minorHAnsi" w:hAnsiTheme="minorHAnsi" w:cstheme="minorHAnsi"/>
          <w:sz w:val="24"/>
          <w:szCs w:val="24"/>
        </w:rPr>
        <w:t xml:space="preserve"> in middle and high school</w:t>
      </w:r>
      <w:r w:rsidR="003D72BB" w:rsidRPr="008D7402">
        <w:rPr>
          <w:rFonts w:asciiTheme="minorHAnsi" w:hAnsiTheme="minorHAnsi" w:cstheme="minorHAnsi"/>
          <w:sz w:val="24"/>
          <w:szCs w:val="24"/>
        </w:rPr>
        <w:t xml:space="preserve"> and </w:t>
      </w:r>
      <w:r w:rsidR="00951C7D" w:rsidRPr="008D7402">
        <w:rPr>
          <w:rFonts w:asciiTheme="minorHAnsi" w:hAnsiTheme="minorHAnsi" w:cstheme="minorHAnsi"/>
          <w:sz w:val="24"/>
          <w:szCs w:val="24"/>
        </w:rPr>
        <w:t>to determine</w:t>
      </w:r>
      <w:r w:rsidR="003D72BB" w:rsidRPr="008D7402">
        <w:rPr>
          <w:rFonts w:asciiTheme="minorHAnsi" w:hAnsiTheme="minorHAnsi" w:cstheme="minorHAnsi"/>
          <w:sz w:val="24"/>
          <w:szCs w:val="24"/>
        </w:rPr>
        <w:t xml:space="preserve"> the sch</w:t>
      </w:r>
      <w:r w:rsidR="00B758E9" w:rsidRPr="008D7402">
        <w:rPr>
          <w:rFonts w:asciiTheme="minorHAnsi" w:hAnsiTheme="minorHAnsi" w:cstheme="minorHAnsi"/>
          <w:sz w:val="24"/>
          <w:szCs w:val="24"/>
        </w:rPr>
        <w:t>olarship ratio</w:t>
      </w:r>
      <w:r w:rsidR="003D72BB" w:rsidRPr="008D7402">
        <w:rPr>
          <w:rFonts w:asciiTheme="minorHAnsi" w:hAnsiTheme="minorHAnsi" w:cstheme="minorHAnsi"/>
          <w:sz w:val="24"/>
          <w:szCs w:val="24"/>
        </w:rPr>
        <w:t xml:space="preserve"> of the students.  </w:t>
      </w:r>
    </w:p>
    <w:p w14:paraId="004CAE6D" w14:textId="77777777" w:rsidR="00555488" w:rsidRPr="00822A79" w:rsidRDefault="00555488" w:rsidP="00822A79">
      <w:pPr>
        <w:pStyle w:val="ListeParagraf"/>
        <w:tabs>
          <w:tab w:val="left" w:pos="1297"/>
        </w:tabs>
        <w:spacing w:before="134"/>
        <w:ind w:left="1296" w:firstLine="0"/>
        <w:rPr>
          <w:rFonts w:asciiTheme="minorHAnsi" w:hAnsiTheme="minorHAnsi" w:cstheme="minorHAnsi"/>
          <w:sz w:val="24"/>
          <w:szCs w:val="24"/>
        </w:rPr>
      </w:pPr>
      <w:r w:rsidRPr="00822A79">
        <w:rPr>
          <w:rFonts w:asciiTheme="minorHAnsi" w:hAnsiTheme="minorHAnsi" w:cstheme="minorHAnsi"/>
          <w:sz w:val="24"/>
          <w:szCs w:val="24"/>
        </w:rPr>
        <w:lastRenderedPageBreak/>
        <w:t xml:space="preserve">According to the approved calendar, promotional videos, brochures, </w:t>
      </w:r>
      <w:r w:rsidR="001377C7" w:rsidRPr="00822A79">
        <w:rPr>
          <w:rFonts w:asciiTheme="minorHAnsi" w:hAnsiTheme="minorHAnsi" w:cstheme="minorHAnsi"/>
          <w:sz w:val="24"/>
          <w:szCs w:val="24"/>
        </w:rPr>
        <w:t xml:space="preserve">written and visual social media tools, </w:t>
      </w:r>
      <w:r w:rsidRPr="00822A79">
        <w:rPr>
          <w:rFonts w:asciiTheme="minorHAnsi" w:hAnsiTheme="minorHAnsi" w:cstheme="minorHAnsi"/>
          <w:sz w:val="24"/>
          <w:szCs w:val="24"/>
        </w:rPr>
        <w:t xml:space="preserve">handbooks, </w:t>
      </w:r>
      <w:r w:rsidR="001377C7" w:rsidRPr="00822A79">
        <w:rPr>
          <w:rFonts w:asciiTheme="minorHAnsi" w:hAnsiTheme="minorHAnsi" w:cstheme="minorHAnsi"/>
          <w:sz w:val="24"/>
          <w:szCs w:val="24"/>
        </w:rPr>
        <w:t xml:space="preserve">school visits, </w:t>
      </w:r>
      <w:r w:rsidR="00951C7D" w:rsidRPr="00822A79">
        <w:rPr>
          <w:rFonts w:asciiTheme="minorHAnsi" w:hAnsiTheme="minorHAnsi" w:cstheme="minorHAnsi"/>
          <w:sz w:val="24"/>
          <w:szCs w:val="24"/>
        </w:rPr>
        <w:t xml:space="preserve">and </w:t>
      </w:r>
      <w:r w:rsidR="001377C7" w:rsidRPr="00822A79">
        <w:rPr>
          <w:rFonts w:asciiTheme="minorHAnsi" w:hAnsiTheme="minorHAnsi" w:cstheme="minorHAnsi"/>
          <w:sz w:val="24"/>
          <w:szCs w:val="24"/>
        </w:rPr>
        <w:t xml:space="preserve">any </w:t>
      </w:r>
      <w:r w:rsidR="00F2611F">
        <w:rPr>
          <w:rFonts w:asciiTheme="minorHAnsi" w:hAnsiTheme="minorHAnsi" w:cstheme="minorHAnsi"/>
          <w:sz w:val="24"/>
          <w:szCs w:val="24"/>
        </w:rPr>
        <w:t>events</w:t>
      </w:r>
      <w:r w:rsidR="001377C7" w:rsidRPr="00822A79">
        <w:rPr>
          <w:rFonts w:asciiTheme="minorHAnsi" w:hAnsiTheme="minorHAnsi" w:cstheme="minorHAnsi"/>
          <w:sz w:val="24"/>
          <w:szCs w:val="24"/>
        </w:rPr>
        <w:t xml:space="preserve"> to introduce the school are </w:t>
      </w:r>
      <w:r w:rsidR="00FA541A">
        <w:rPr>
          <w:rFonts w:asciiTheme="minorHAnsi" w:hAnsiTheme="minorHAnsi" w:cstheme="minorHAnsi"/>
          <w:sz w:val="24"/>
          <w:szCs w:val="24"/>
        </w:rPr>
        <w:t>availed of</w:t>
      </w:r>
      <w:r w:rsidR="005F5E9C" w:rsidRPr="00822A79">
        <w:rPr>
          <w:rFonts w:asciiTheme="minorHAnsi" w:hAnsiTheme="minorHAnsi" w:cstheme="minorHAnsi"/>
          <w:sz w:val="24"/>
          <w:szCs w:val="24"/>
        </w:rPr>
        <w:t xml:space="preserve">. </w:t>
      </w:r>
    </w:p>
    <w:p w14:paraId="18CC4226" w14:textId="4A6869B1" w:rsidR="000B49A9" w:rsidRPr="00822A79" w:rsidRDefault="000B49A9" w:rsidP="00822A79">
      <w:pPr>
        <w:pStyle w:val="ListeParagraf"/>
        <w:tabs>
          <w:tab w:val="left" w:pos="1297"/>
        </w:tabs>
        <w:spacing w:before="134"/>
        <w:ind w:left="1296" w:firstLine="0"/>
        <w:rPr>
          <w:rFonts w:asciiTheme="minorHAnsi" w:hAnsiTheme="minorHAnsi" w:cstheme="minorHAnsi"/>
          <w:sz w:val="24"/>
          <w:szCs w:val="24"/>
        </w:rPr>
      </w:pPr>
      <w:r w:rsidRPr="00822A79">
        <w:rPr>
          <w:rFonts w:asciiTheme="minorHAnsi" w:hAnsiTheme="minorHAnsi" w:cstheme="minorHAnsi"/>
          <w:sz w:val="24"/>
          <w:szCs w:val="24"/>
        </w:rPr>
        <w:t xml:space="preserve">The applications are </w:t>
      </w:r>
      <w:r w:rsidR="007821D1">
        <w:rPr>
          <w:rFonts w:asciiTheme="minorHAnsi" w:hAnsiTheme="minorHAnsi" w:cstheme="minorHAnsi"/>
          <w:sz w:val="24"/>
          <w:szCs w:val="24"/>
        </w:rPr>
        <w:t>made</w:t>
      </w:r>
      <w:r w:rsidR="00951C7D" w:rsidRPr="00822A79">
        <w:rPr>
          <w:rFonts w:asciiTheme="minorHAnsi" w:hAnsiTheme="minorHAnsi" w:cstheme="minorHAnsi"/>
          <w:sz w:val="24"/>
          <w:szCs w:val="24"/>
        </w:rPr>
        <w:t xml:space="preserve"> </w:t>
      </w:r>
      <w:r w:rsidRPr="00822A79">
        <w:rPr>
          <w:rFonts w:asciiTheme="minorHAnsi" w:hAnsiTheme="minorHAnsi" w:cstheme="minorHAnsi"/>
          <w:sz w:val="24"/>
          <w:szCs w:val="24"/>
        </w:rPr>
        <w:t xml:space="preserve">through </w:t>
      </w:r>
      <w:r w:rsidR="00951C7D" w:rsidRPr="00822A79">
        <w:rPr>
          <w:rFonts w:asciiTheme="minorHAnsi" w:hAnsiTheme="minorHAnsi" w:cstheme="minorHAnsi"/>
          <w:sz w:val="24"/>
          <w:szCs w:val="24"/>
        </w:rPr>
        <w:t xml:space="preserve">the </w:t>
      </w:r>
      <w:r w:rsidRPr="00822A79">
        <w:rPr>
          <w:rFonts w:asciiTheme="minorHAnsi" w:hAnsiTheme="minorHAnsi" w:cstheme="minorHAnsi"/>
          <w:sz w:val="24"/>
          <w:szCs w:val="24"/>
        </w:rPr>
        <w:t xml:space="preserve">school’s </w:t>
      </w:r>
      <w:r w:rsidR="00951C7D" w:rsidRPr="00822A79">
        <w:rPr>
          <w:rFonts w:asciiTheme="minorHAnsi" w:hAnsiTheme="minorHAnsi" w:cstheme="minorHAnsi"/>
          <w:sz w:val="24"/>
          <w:szCs w:val="24"/>
        </w:rPr>
        <w:t>website</w:t>
      </w:r>
      <w:r w:rsidRPr="00822A79">
        <w:rPr>
          <w:rFonts w:asciiTheme="minorHAnsi" w:hAnsiTheme="minorHAnsi" w:cstheme="minorHAnsi"/>
          <w:sz w:val="24"/>
          <w:szCs w:val="24"/>
        </w:rPr>
        <w:t xml:space="preserve"> by filling out the Student Application Form. </w:t>
      </w:r>
      <w:r w:rsidR="00951C7D" w:rsidRPr="00822A79">
        <w:rPr>
          <w:rFonts w:asciiTheme="minorHAnsi" w:hAnsiTheme="minorHAnsi" w:cstheme="minorHAnsi"/>
          <w:sz w:val="24"/>
          <w:szCs w:val="24"/>
        </w:rPr>
        <w:t>All applications are organized by Corpora</w:t>
      </w:r>
      <w:r w:rsidR="004E2154" w:rsidRPr="00822A79">
        <w:rPr>
          <w:rFonts w:asciiTheme="minorHAnsi" w:hAnsiTheme="minorHAnsi" w:cstheme="minorHAnsi"/>
          <w:sz w:val="24"/>
          <w:szCs w:val="24"/>
        </w:rPr>
        <w:t>te Communication.</w:t>
      </w:r>
    </w:p>
    <w:p w14:paraId="6F126845" w14:textId="77777777" w:rsidR="009A628E" w:rsidRPr="00504BBC" w:rsidRDefault="009A628E" w:rsidP="003E313D">
      <w:pPr>
        <w:pStyle w:val="ListeParagraf"/>
        <w:numPr>
          <w:ilvl w:val="1"/>
          <w:numId w:val="3"/>
        </w:numPr>
        <w:tabs>
          <w:tab w:val="left" w:pos="1297"/>
        </w:tabs>
        <w:spacing w:before="137"/>
        <w:rPr>
          <w:rFonts w:asciiTheme="minorHAnsi" w:hAnsiTheme="minorHAnsi" w:cstheme="minorHAnsi"/>
          <w:b/>
          <w:sz w:val="24"/>
          <w:szCs w:val="24"/>
        </w:rPr>
      </w:pPr>
      <w:r w:rsidRPr="00504BBC">
        <w:rPr>
          <w:rFonts w:asciiTheme="minorHAnsi" w:hAnsiTheme="minorHAnsi" w:cstheme="minorHAnsi"/>
          <w:b/>
          <w:sz w:val="24"/>
          <w:szCs w:val="24"/>
        </w:rPr>
        <w:t>Student</w:t>
      </w:r>
      <w:r w:rsidRPr="00504BBC">
        <w:rPr>
          <w:rFonts w:asciiTheme="minorHAnsi" w:hAnsiTheme="minorHAnsi" w:cstheme="minorHAnsi"/>
          <w:b/>
          <w:spacing w:val="-2"/>
          <w:sz w:val="24"/>
          <w:szCs w:val="24"/>
        </w:rPr>
        <w:t xml:space="preserve"> </w:t>
      </w:r>
      <w:r w:rsidRPr="00504BBC">
        <w:rPr>
          <w:rFonts w:asciiTheme="minorHAnsi" w:hAnsiTheme="minorHAnsi" w:cstheme="minorHAnsi"/>
          <w:b/>
          <w:sz w:val="24"/>
          <w:szCs w:val="24"/>
        </w:rPr>
        <w:t>Assessment</w:t>
      </w:r>
      <w:r w:rsidRPr="00504BBC">
        <w:rPr>
          <w:rFonts w:asciiTheme="minorHAnsi" w:hAnsiTheme="minorHAnsi" w:cstheme="minorHAnsi"/>
          <w:b/>
          <w:spacing w:val="-1"/>
          <w:sz w:val="24"/>
          <w:szCs w:val="24"/>
        </w:rPr>
        <w:t xml:space="preserve"> </w:t>
      </w:r>
      <w:r w:rsidRPr="00504BBC">
        <w:rPr>
          <w:rFonts w:asciiTheme="minorHAnsi" w:hAnsiTheme="minorHAnsi" w:cstheme="minorHAnsi"/>
          <w:b/>
          <w:sz w:val="24"/>
          <w:szCs w:val="24"/>
        </w:rPr>
        <w:t>in</w:t>
      </w:r>
      <w:r w:rsidRPr="00504BBC">
        <w:rPr>
          <w:rFonts w:asciiTheme="minorHAnsi" w:hAnsiTheme="minorHAnsi" w:cstheme="minorHAnsi"/>
          <w:b/>
          <w:spacing w:val="-1"/>
          <w:sz w:val="24"/>
          <w:szCs w:val="24"/>
        </w:rPr>
        <w:t xml:space="preserve"> </w:t>
      </w:r>
      <w:r w:rsidRPr="00504BBC">
        <w:rPr>
          <w:rFonts w:asciiTheme="minorHAnsi" w:hAnsiTheme="minorHAnsi" w:cstheme="minorHAnsi"/>
          <w:b/>
          <w:sz w:val="24"/>
          <w:szCs w:val="24"/>
        </w:rPr>
        <w:t>the</w:t>
      </w:r>
      <w:r w:rsidRPr="00504BBC">
        <w:rPr>
          <w:rFonts w:asciiTheme="minorHAnsi" w:hAnsiTheme="minorHAnsi" w:cstheme="minorHAnsi"/>
          <w:b/>
          <w:spacing w:val="-2"/>
          <w:sz w:val="24"/>
          <w:szCs w:val="24"/>
        </w:rPr>
        <w:t xml:space="preserve"> </w:t>
      </w:r>
      <w:r w:rsidRPr="00504BBC">
        <w:rPr>
          <w:rFonts w:asciiTheme="minorHAnsi" w:hAnsiTheme="minorHAnsi" w:cstheme="minorHAnsi"/>
          <w:b/>
          <w:sz w:val="24"/>
          <w:szCs w:val="24"/>
        </w:rPr>
        <w:t>Admission</w:t>
      </w:r>
      <w:r w:rsidRPr="00504BBC">
        <w:rPr>
          <w:rFonts w:asciiTheme="minorHAnsi" w:hAnsiTheme="minorHAnsi" w:cstheme="minorHAnsi"/>
          <w:b/>
          <w:spacing w:val="-2"/>
          <w:sz w:val="24"/>
          <w:szCs w:val="24"/>
        </w:rPr>
        <w:t xml:space="preserve"> </w:t>
      </w:r>
      <w:r w:rsidRPr="00504BBC">
        <w:rPr>
          <w:rFonts w:asciiTheme="minorHAnsi" w:hAnsiTheme="minorHAnsi" w:cstheme="minorHAnsi"/>
          <w:b/>
          <w:sz w:val="24"/>
          <w:szCs w:val="24"/>
        </w:rPr>
        <w:t>Process</w:t>
      </w:r>
    </w:p>
    <w:p w14:paraId="30371DAE" w14:textId="77777777" w:rsidR="00A74DB3" w:rsidRPr="00822A79" w:rsidRDefault="00A74DB3" w:rsidP="00504BBC">
      <w:pPr>
        <w:pStyle w:val="ListeParagraf"/>
        <w:numPr>
          <w:ilvl w:val="2"/>
          <w:numId w:val="3"/>
        </w:numPr>
        <w:tabs>
          <w:tab w:val="left" w:pos="1297"/>
        </w:tabs>
        <w:spacing w:before="137"/>
        <w:rPr>
          <w:rFonts w:asciiTheme="minorHAnsi" w:hAnsiTheme="minorHAnsi" w:cstheme="minorHAnsi"/>
          <w:b/>
          <w:sz w:val="24"/>
          <w:szCs w:val="24"/>
        </w:rPr>
      </w:pPr>
      <w:r w:rsidRPr="00822A79">
        <w:rPr>
          <w:rFonts w:asciiTheme="minorHAnsi" w:hAnsiTheme="minorHAnsi" w:cstheme="minorHAnsi"/>
          <w:b/>
          <w:sz w:val="24"/>
          <w:szCs w:val="24"/>
        </w:rPr>
        <w:t xml:space="preserve">First Stage Assessment </w:t>
      </w:r>
    </w:p>
    <w:p w14:paraId="4D7A5694" w14:textId="77777777" w:rsidR="00A74DB3" w:rsidRPr="00A25666" w:rsidRDefault="00A74DB3" w:rsidP="00504BBC">
      <w:pPr>
        <w:pStyle w:val="ListeParagraf"/>
        <w:numPr>
          <w:ilvl w:val="3"/>
          <w:numId w:val="3"/>
        </w:numPr>
        <w:tabs>
          <w:tab w:val="left" w:pos="1297"/>
        </w:tabs>
        <w:spacing w:before="137"/>
        <w:rPr>
          <w:rFonts w:asciiTheme="minorHAnsi" w:hAnsiTheme="minorHAnsi" w:cstheme="minorHAnsi"/>
          <w:b/>
          <w:sz w:val="24"/>
          <w:szCs w:val="24"/>
        </w:rPr>
      </w:pPr>
      <w:r w:rsidRPr="00A25666">
        <w:rPr>
          <w:rFonts w:asciiTheme="minorHAnsi" w:hAnsiTheme="minorHAnsi" w:cstheme="minorHAnsi"/>
          <w:b/>
          <w:sz w:val="24"/>
          <w:szCs w:val="24"/>
        </w:rPr>
        <w:t>K</w:t>
      </w:r>
      <w:r w:rsidR="00504BBC">
        <w:rPr>
          <w:rFonts w:asciiTheme="minorHAnsi" w:hAnsiTheme="minorHAnsi" w:cstheme="minorHAnsi"/>
          <w:b/>
          <w:sz w:val="24"/>
          <w:szCs w:val="24"/>
        </w:rPr>
        <w:t>indergarten and Primary School</w:t>
      </w:r>
    </w:p>
    <w:p w14:paraId="695858B6" w14:textId="77777777" w:rsidR="00B57B02" w:rsidRDefault="00A74DB3" w:rsidP="00822A79">
      <w:pPr>
        <w:pStyle w:val="ListeParagraf"/>
        <w:tabs>
          <w:tab w:val="left" w:pos="1297"/>
        </w:tabs>
        <w:spacing w:before="137"/>
        <w:ind w:left="1066" w:firstLine="0"/>
        <w:rPr>
          <w:rFonts w:asciiTheme="minorHAnsi" w:hAnsiTheme="minorHAnsi" w:cstheme="minorHAnsi"/>
          <w:sz w:val="24"/>
          <w:szCs w:val="24"/>
        </w:rPr>
      </w:pPr>
      <w:r w:rsidRPr="00822A79">
        <w:rPr>
          <w:rFonts w:asciiTheme="minorHAnsi" w:hAnsiTheme="minorHAnsi" w:cstheme="minorHAnsi"/>
          <w:sz w:val="24"/>
          <w:szCs w:val="24"/>
        </w:rPr>
        <w:t xml:space="preserve">TED </w:t>
      </w:r>
      <w:r w:rsidR="00C66721">
        <w:rPr>
          <w:rFonts w:asciiTheme="minorHAnsi" w:hAnsiTheme="minorHAnsi" w:cstheme="minorHAnsi"/>
          <w:sz w:val="24"/>
          <w:szCs w:val="24"/>
        </w:rPr>
        <w:t>Üsküdar</w:t>
      </w:r>
      <w:r w:rsidRPr="00822A79">
        <w:rPr>
          <w:rFonts w:asciiTheme="minorHAnsi" w:hAnsiTheme="minorHAnsi" w:cstheme="minorHAnsi"/>
          <w:sz w:val="24"/>
          <w:szCs w:val="24"/>
        </w:rPr>
        <w:t xml:space="preserve"> </w:t>
      </w:r>
      <w:r w:rsidR="00C43CD3">
        <w:rPr>
          <w:rFonts w:asciiTheme="minorHAnsi" w:hAnsiTheme="minorHAnsi" w:cstheme="minorHAnsi"/>
          <w:sz w:val="24"/>
          <w:szCs w:val="24"/>
        </w:rPr>
        <w:t xml:space="preserve">College Kindergarten and </w:t>
      </w:r>
      <w:r w:rsidRPr="00822A79">
        <w:rPr>
          <w:rFonts w:asciiTheme="minorHAnsi" w:hAnsiTheme="minorHAnsi" w:cstheme="minorHAnsi"/>
          <w:sz w:val="24"/>
          <w:szCs w:val="24"/>
        </w:rPr>
        <w:t xml:space="preserve">Primary School </w:t>
      </w:r>
      <w:r w:rsidR="008246F2">
        <w:rPr>
          <w:rFonts w:asciiTheme="minorHAnsi" w:hAnsiTheme="minorHAnsi" w:cstheme="minorHAnsi"/>
          <w:sz w:val="24"/>
          <w:szCs w:val="24"/>
        </w:rPr>
        <w:t>employ a single</w:t>
      </w:r>
      <w:r w:rsidR="00C43CD3">
        <w:rPr>
          <w:rFonts w:asciiTheme="minorHAnsi" w:hAnsiTheme="minorHAnsi" w:cstheme="minorHAnsi"/>
          <w:sz w:val="24"/>
          <w:szCs w:val="24"/>
        </w:rPr>
        <w:t xml:space="preserve"> stage in the admission process. </w:t>
      </w:r>
      <w:r w:rsidR="00B57B02">
        <w:rPr>
          <w:rFonts w:asciiTheme="minorHAnsi" w:hAnsiTheme="minorHAnsi" w:cstheme="minorHAnsi"/>
          <w:sz w:val="24"/>
          <w:szCs w:val="24"/>
        </w:rPr>
        <w:t xml:space="preserve">This stage consists of individual interviews with the candidate students. </w:t>
      </w:r>
      <w:r w:rsidR="00C43CD3">
        <w:rPr>
          <w:rFonts w:asciiTheme="minorHAnsi" w:hAnsiTheme="minorHAnsi" w:cstheme="minorHAnsi"/>
          <w:sz w:val="24"/>
          <w:szCs w:val="24"/>
        </w:rPr>
        <w:t>The primary school and the kindergarten do</w:t>
      </w:r>
      <w:r w:rsidRPr="00822A79">
        <w:rPr>
          <w:rFonts w:asciiTheme="minorHAnsi" w:hAnsiTheme="minorHAnsi" w:cstheme="minorHAnsi"/>
          <w:sz w:val="24"/>
          <w:szCs w:val="24"/>
        </w:rPr>
        <w:t xml:space="preserve"> not assess </w:t>
      </w:r>
      <w:r w:rsidR="00B57B02">
        <w:rPr>
          <w:rFonts w:asciiTheme="minorHAnsi" w:hAnsiTheme="minorHAnsi" w:cstheme="minorHAnsi"/>
          <w:sz w:val="24"/>
          <w:szCs w:val="24"/>
        </w:rPr>
        <w:t>(</w:t>
      </w:r>
      <w:r w:rsidRPr="00822A79">
        <w:rPr>
          <w:rFonts w:asciiTheme="minorHAnsi" w:hAnsiTheme="minorHAnsi" w:cstheme="minorHAnsi"/>
          <w:sz w:val="24"/>
          <w:szCs w:val="24"/>
        </w:rPr>
        <w:t>kindergarten and 1</w:t>
      </w:r>
      <w:r w:rsidRPr="00822A79">
        <w:rPr>
          <w:rFonts w:asciiTheme="minorHAnsi" w:hAnsiTheme="minorHAnsi" w:cstheme="minorHAnsi"/>
          <w:sz w:val="24"/>
          <w:szCs w:val="24"/>
          <w:vertAlign w:val="superscript"/>
        </w:rPr>
        <w:t>st</w:t>
      </w:r>
      <w:r w:rsidR="00293072" w:rsidRPr="00822A79">
        <w:rPr>
          <w:rFonts w:asciiTheme="minorHAnsi" w:hAnsiTheme="minorHAnsi" w:cstheme="minorHAnsi"/>
          <w:sz w:val="24"/>
          <w:szCs w:val="24"/>
        </w:rPr>
        <w:t>, 2</w:t>
      </w:r>
      <w:r w:rsidR="00293072" w:rsidRPr="00822A79">
        <w:rPr>
          <w:rFonts w:asciiTheme="minorHAnsi" w:hAnsiTheme="minorHAnsi" w:cstheme="minorHAnsi"/>
          <w:sz w:val="24"/>
          <w:szCs w:val="24"/>
          <w:vertAlign w:val="superscript"/>
        </w:rPr>
        <w:t>nd</w:t>
      </w:r>
      <w:r w:rsidR="00771BAE" w:rsidRPr="00822A79">
        <w:rPr>
          <w:rFonts w:asciiTheme="minorHAnsi" w:hAnsiTheme="minorHAnsi" w:cstheme="minorHAnsi"/>
          <w:sz w:val="24"/>
          <w:szCs w:val="24"/>
          <w:vertAlign w:val="superscript"/>
        </w:rPr>
        <w:t>,</w:t>
      </w:r>
      <w:r w:rsidR="00293072" w:rsidRPr="00822A79">
        <w:rPr>
          <w:rFonts w:asciiTheme="minorHAnsi" w:hAnsiTheme="minorHAnsi" w:cstheme="minorHAnsi"/>
          <w:sz w:val="24"/>
          <w:szCs w:val="24"/>
        </w:rPr>
        <w:t xml:space="preserve"> and 3</w:t>
      </w:r>
      <w:r w:rsidR="00293072" w:rsidRPr="00822A79">
        <w:rPr>
          <w:rFonts w:asciiTheme="minorHAnsi" w:hAnsiTheme="minorHAnsi" w:cstheme="minorHAnsi"/>
          <w:sz w:val="24"/>
          <w:szCs w:val="24"/>
          <w:vertAlign w:val="superscript"/>
        </w:rPr>
        <w:t>rd</w:t>
      </w:r>
      <w:r w:rsidRPr="00822A79">
        <w:rPr>
          <w:rFonts w:asciiTheme="minorHAnsi" w:hAnsiTheme="minorHAnsi" w:cstheme="minorHAnsi"/>
          <w:sz w:val="24"/>
          <w:szCs w:val="24"/>
        </w:rPr>
        <w:t xml:space="preserve"> grade</w:t>
      </w:r>
      <w:r w:rsidR="00B57B02">
        <w:rPr>
          <w:rFonts w:asciiTheme="minorHAnsi" w:hAnsiTheme="minorHAnsi" w:cstheme="minorHAnsi"/>
          <w:sz w:val="24"/>
          <w:szCs w:val="24"/>
        </w:rPr>
        <w:t>)</w:t>
      </w:r>
      <w:r w:rsidRPr="00822A79">
        <w:rPr>
          <w:rFonts w:asciiTheme="minorHAnsi" w:hAnsiTheme="minorHAnsi" w:cstheme="minorHAnsi"/>
          <w:sz w:val="24"/>
          <w:szCs w:val="24"/>
        </w:rPr>
        <w:t xml:space="preserve"> students academica</w:t>
      </w:r>
      <w:r w:rsidR="00B57B02">
        <w:rPr>
          <w:rFonts w:asciiTheme="minorHAnsi" w:hAnsiTheme="minorHAnsi" w:cstheme="minorHAnsi"/>
          <w:sz w:val="24"/>
          <w:szCs w:val="24"/>
        </w:rPr>
        <w:t xml:space="preserve">lly to admit them to the school. </w:t>
      </w:r>
    </w:p>
    <w:p w14:paraId="7D501C00" w14:textId="77777777" w:rsidR="00787EC6" w:rsidRPr="00822A79" w:rsidRDefault="00B57B02" w:rsidP="00822A79">
      <w:pPr>
        <w:pStyle w:val="ListeParagraf"/>
        <w:tabs>
          <w:tab w:val="left" w:pos="1297"/>
        </w:tabs>
        <w:spacing w:before="137"/>
        <w:ind w:left="1066" w:firstLine="0"/>
        <w:rPr>
          <w:rFonts w:asciiTheme="minorHAnsi" w:hAnsiTheme="minorHAnsi" w:cstheme="minorHAnsi"/>
          <w:sz w:val="24"/>
          <w:szCs w:val="24"/>
        </w:rPr>
      </w:pPr>
      <w:r>
        <w:rPr>
          <w:rFonts w:asciiTheme="minorHAnsi" w:hAnsiTheme="minorHAnsi" w:cstheme="minorHAnsi"/>
          <w:sz w:val="24"/>
          <w:szCs w:val="24"/>
        </w:rPr>
        <w:t>S</w:t>
      </w:r>
      <w:r w:rsidR="00293072" w:rsidRPr="00822A79">
        <w:rPr>
          <w:rFonts w:asciiTheme="minorHAnsi" w:hAnsiTheme="minorHAnsi" w:cstheme="minorHAnsi"/>
          <w:sz w:val="24"/>
          <w:szCs w:val="24"/>
        </w:rPr>
        <w:t xml:space="preserve">chool </w:t>
      </w:r>
      <w:r w:rsidR="00771BAE" w:rsidRPr="00822A79">
        <w:rPr>
          <w:rFonts w:asciiTheme="minorHAnsi" w:hAnsiTheme="minorHAnsi" w:cstheme="minorHAnsi"/>
          <w:sz w:val="24"/>
          <w:szCs w:val="24"/>
        </w:rPr>
        <w:t>counselors</w:t>
      </w:r>
      <w:r w:rsidR="00293072" w:rsidRPr="00822A79">
        <w:rPr>
          <w:rFonts w:asciiTheme="minorHAnsi" w:hAnsiTheme="minorHAnsi" w:cstheme="minorHAnsi"/>
          <w:sz w:val="24"/>
          <w:szCs w:val="24"/>
        </w:rPr>
        <w:t xml:space="preserve"> </w:t>
      </w:r>
      <w:r w:rsidR="005C380F">
        <w:rPr>
          <w:rFonts w:asciiTheme="minorHAnsi" w:hAnsiTheme="minorHAnsi" w:cstheme="minorHAnsi"/>
          <w:sz w:val="24"/>
          <w:szCs w:val="24"/>
        </w:rPr>
        <w:t>conduct</w:t>
      </w:r>
      <w:r w:rsidR="00293072" w:rsidRPr="00822A79">
        <w:rPr>
          <w:rFonts w:asciiTheme="minorHAnsi" w:hAnsiTheme="minorHAnsi" w:cstheme="minorHAnsi"/>
          <w:sz w:val="24"/>
          <w:szCs w:val="24"/>
        </w:rPr>
        <w:t xml:space="preserve"> </w:t>
      </w:r>
      <w:r w:rsidR="00A74DB3" w:rsidRPr="00822A79">
        <w:rPr>
          <w:rFonts w:asciiTheme="minorHAnsi" w:hAnsiTheme="minorHAnsi" w:cstheme="minorHAnsi"/>
          <w:sz w:val="24"/>
          <w:szCs w:val="24"/>
        </w:rPr>
        <w:t xml:space="preserve">individual interviews to get </w:t>
      </w:r>
      <w:r w:rsidR="00195116">
        <w:rPr>
          <w:rFonts w:asciiTheme="minorHAnsi" w:hAnsiTheme="minorHAnsi" w:cstheme="minorHAnsi"/>
          <w:sz w:val="24"/>
          <w:szCs w:val="24"/>
        </w:rPr>
        <w:t>acquainted with</w:t>
      </w:r>
      <w:r w:rsidR="00A74DB3" w:rsidRPr="00822A79">
        <w:rPr>
          <w:rFonts w:asciiTheme="minorHAnsi" w:hAnsiTheme="minorHAnsi" w:cstheme="minorHAnsi"/>
          <w:sz w:val="24"/>
          <w:szCs w:val="24"/>
        </w:rPr>
        <w:t xml:space="preserve"> the candidates bette</w:t>
      </w:r>
      <w:r w:rsidR="00FB6221" w:rsidRPr="00822A79">
        <w:rPr>
          <w:rFonts w:asciiTheme="minorHAnsi" w:hAnsiTheme="minorHAnsi" w:cstheme="minorHAnsi"/>
          <w:sz w:val="24"/>
          <w:szCs w:val="24"/>
        </w:rPr>
        <w:t xml:space="preserve">r in the admission process. </w:t>
      </w:r>
      <w:r w:rsidR="00293072" w:rsidRPr="00822A79">
        <w:rPr>
          <w:rFonts w:asciiTheme="minorHAnsi" w:hAnsiTheme="minorHAnsi" w:cstheme="minorHAnsi"/>
          <w:sz w:val="24"/>
          <w:szCs w:val="24"/>
        </w:rPr>
        <w:t>Regulations and practices are planned, applied</w:t>
      </w:r>
      <w:r w:rsidR="00771BAE" w:rsidRPr="00822A79">
        <w:rPr>
          <w:rFonts w:asciiTheme="minorHAnsi" w:hAnsiTheme="minorHAnsi" w:cstheme="minorHAnsi"/>
          <w:sz w:val="24"/>
          <w:szCs w:val="24"/>
        </w:rPr>
        <w:t>,</w:t>
      </w:r>
      <w:r w:rsidR="00A74DB3" w:rsidRPr="00822A79">
        <w:rPr>
          <w:rFonts w:asciiTheme="minorHAnsi" w:hAnsiTheme="minorHAnsi" w:cstheme="minorHAnsi"/>
          <w:sz w:val="24"/>
          <w:szCs w:val="24"/>
        </w:rPr>
        <w:t xml:space="preserve"> </w:t>
      </w:r>
      <w:r w:rsidR="00293072" w:rsidRPr="00822A79">
        <w:rPr>
          <w:rFonts w:asciiTheme="minorHAnsi" w:hAnsiTheme="minorHAnsi" w:cstheme="minorHAnsi"/>
          <w:sz w:val="24"/>
          <w:szCs w:val="24"/>
        </w:rPr>
        <w:t xml:space="preserve">and assessed </w:t>
      </w:r>
      <w:r w:rsidR="00A74DB3" w:rsidRPr="00822A79">
        <w:rPr>
          <w:rFonts w:asciiTheme="minorHAnsi" w:hAnsiTheme="minorHAnsi" w:cstheme="minorHAnsi"/>
          <w:sz w:val="24"/>
          <w:szCs w:val="24"/>
        </w:rPr>
        <w:t xml:space="preserve">with the philosophy of </w:t>
      </w:r>
      <w:r w:rsidR="00293072" w:rsidRPr="00822A79">
        <w:rPr>
          <w:rFonts w:asciiTheme="minorHAnsi" w:hAnsiTheme="minorHAnsi" w:cstheme="minorHAnsi"/>
          <w:sz w:val="24"/>
          <w:szCs w:val="24"/>
        </w:rPr>
        <w:t xml:space="preserve">TED </w:t>
      </w:r>
      <w:r w:rsidR="00C66721">
        <w:rPr>
          <w:rFonts w:asciiTheme="minorHAnsi" w:hAnsiTheme="minorHAnsi" w:cstheme="minorHAnsi"/>
          <w:sz w:val="24"/>
          <w:szCs w:val="24"/>
        </w:rPr>
        <w:t>Üsküdar</w:t>
      </w:r>
      <w:r w:rsidR="003661ED">
        <w:rPr>
          <w:rFonts w:asciiTheme="minorHAnsi" w:hAnsiTheme="minorHAnsi" w:cstheme="minorHAnsi"/>
          <w:sz w:val="24"/>
          <w:szCs w:val="24"/>
        </w:rPr>
        <w:t xml:space="preserve"> College. </w:t>
      </w:r>
      <w:r w:rsidR="005C380F" w:rsidRPr="00633C14">
        <w:rPr>
          <w:rFonts w:asciiTheme="minorHAnsi" w:hAnsiTheme="minorHAnsi" w:cstheme="minorHAnsi"/>
          <w:sz w:val="24"/>
          <w:szCs w:val="24"/>
        </w:rPr>
        <w:t>School</w:t>
      </w:r>
      <w:r w:rsidR="00633C14" w:rsidRPr="00633C14">
        <w:rPr>
          <w:rFonts w:asciiTheme="minorHAnsi" w:hAnsiTheme="minorHAnsi" w:cstheme="minorHAnsi"/>
          <w:sz w:val="24"/>
          <w:szCs w:val="24"/>
        </w:rPr>
        <w:t xml:space="preserve"> </w:t>
      </w:r>
      <w:r w:rsidR="00A74DB3" w:rsidRPr="00633C14">
        <w:rPr>
          <w:rFonts w:asciiTheme="minorHAnsi" w:hAnsiTheme="minorHAnsi" w:cstheme="minorHAnsi"/>
          <w:sz w:val="24"/>
          <w:szCs w:val="24"/>
        </w:rPr>
        <w:t>counselors</w:t>
      </w:r>
      <w:r w:rsidR="00A74DB3" w:rsidRPr="00822A79">
        <w:rPr>
          <w:rFonts w:asciiTheme="minorHAnsi" w:hAnsiTheme="minorHAnsi" w:cstheme="minorHAnsi"/>
          <w:sz w:val="24"/>
          <w:szCs w:val="24"/>
        </w:rPr>
        <w:t xml:space="preserve"> organize </w:t>
      </w:r>
      <w:r w:rsidR="00293072" w:rsidRPr="00822A79">
        <w:rPr>
          <w:rFonts w:asciiTheme="minorHAnsi" w:hAnsiTheme="minorHAnsi" w:cstheme="minorHAnsi"/>
          <w:sz w:val="24"/>
          <w:szCs w:val="24"/>
        </w:rPr>
        <w:t>individual meetings</w:t>
      </w:r>
      <w:r w:rsidR="00A74DB3" w:rsidRPr="00822A79">
        <w:rPr>
          <w:rFonts w:asciiTheme="minorHAnsi" w:hAnsiTheme="minorHAnsi" w:cstheme="minorHAnsi"/>
          <w:sz w:val="24"/>
          <w:szCs w:val="24"/>
        </w:rPr>
        <w:t xml:space="preserve"> to assess students' cognitive levels, motor skills, attention, social and communication skills, and </w:t>
      </w:r>
      <w:r w:rsidR="00370033">
        <w:rPr>
          <w:rFonts w:asciiTheme="minorHAnsi" w:hAnsiTheme="minorHAnsi" w:cstheme="minorHAnsi"/>
          <w:sz w:val="24"/>
          <w:szCs w:val="24"/>
        </w:rPr>
        <w:t xml:space="preserve">the </w:t>
      </w:r>
      <w:r w:rsidR="00A74DB3" w:rsidRPr="00822A79">
        <w:rPr>
          <w:rFonts w:asciiTheme="minorHAnsi" w:hAnsiTheme="minorHAnsi" w:cstheme="minorHAnsi"/>
          <w:sz w:val="24"/>
          <w:szCs w:val="24"/>
        </w:rPr>
        <w:t>ability to take instructions</w:t>
      </w:r>
      <w:r w:rsidR="00293072" w:rsidRPr="00822A79">
        <w:rPr>
          <w:rFonts w:asciiTheme="minorHAnsi" w:hAnsiTheme="minorHAnsi" w:cstheme="minorHAnsi"/>
          <w:sz w:val="24"/>
          <w:szCs w:val="24"/>
        </w:rPr>
        <w:t>.</w:t>
      </w:r>
      <w:r w:rsidR="00A74DB3" w:rsidRPr="00822A79">
        <w:rPr>
          <w:rFonts w:asciiTheme="minorHAnsi" w:hAnsiTheme="minorHAnsi" w:cstheme="minorHAnsi"/>
          <w:sz w:val="24"/>
          <w:szCs w:val="24"/>
        </w:rPr>
        <w:t xml:space="preserve"> </w:t>
      </w:r>
      <w:r w:rsidR="00221489" w:rsidRPr="00822A79">
        <w:rPr>
          <w:rFonts w:asciiTheme="minorHAnsi" w:hAnsiTheme="minorHAnsi" w:cstheme="minorHAnsi"/>
          <w:sz w:val="24"/>
          <w:szCs w:val="24"/>
        </w:rPr>
        <w:t xml:space="preserve">The behavioral, cognitive, physical, social, and emotional growth of the candidate </w:t>
      </w:r>
      <w:r w:rsidR="001518C9" w:rsidRPr="00822A79">
        <w:rPr>
          <w:rFonts w:asciiTheme="minorHAnsi" w:hAnsiTheme="minorHAnsi" w:cstheme="minorHAnsi"/>
          <w:sz w:val="24"/>
          <w:szCs w:val="24"/>
        </w:rPr>
        <w:t xml:space="preserve">is evaluated by </w:t>
      </w:r>
      <w:r w:rsidR="005C380F" w:rsidRPr="00633C14">
        <w:rPr>
          <w:rFonts w:asciiTheme="minorHAnsi" w:hAnsiTheme="minorHAnsi" w:cstheme="minorHAnsi"/>
          <w:sz w:val="24"/>
          <w:szCs w:val="24"/>
        </w:rPr>
        <w:t xml:space="preserve">school </w:t>
      </w:r>
      <w:r w:rsidR="000F4061" w:rsidRPr="00633C14">
        <w:rPr>
          <w:rFonts w:asciiTheme="minorHAnsi" w:hAnsiTheme="minorHAnsi" w:cstheme="minorHAnsi"/>
          <w:sz w:val="24"/>
          <w:szCs w:val="24"/>
        </w:rPr>
        <w:t>counselors</w:t>
      </w:r>
      <w:r w:rsidR="000F4061">
        <w:rPr>
          <w:rFonts w:asciiTheme="minorHAnsi" w:hAnsiTheme="minorHAnsi" w:cstheme="minorHAnsi"/>
          <w:sz w:val="24"/>
          <w:szCs w:val="24"/>
        </w:rPr>
        <w:t xml:space="preserve"> during the interview.</w:t>
      </w:r>
      <w:r w:rsidR="008205BE" w:rsidRPr="00822A79">
        <w:rPr>
          <w:rFonts w:asciiTheme="minorHAnsi" w:hAnsiTheme="minorHAnsi" w:cstheme="minorHAnsi"/>
          <w:sz w:val="24"/>
          <w:szCs w:val="24"/>
        </w:rPr>
        <w:t xml:space="preserve"> Counselors </w:t>
      </w:r>
      <w:r w:rsidR="00983EA9">
        <w:rPr>
          <w:rFonts w:asciiTheme="minorHAnsi" w:hAnsiTheme="minorHAnsi" w:cstheme="minorHAnsi"/>
          <w:sz w:val="24"/>
          <w:szCs w:val="24"/>
        </w:rPr>
        <w:t xml:space="preserve">also </w:t>
      </w:r>
      <w:r w:rsidR="00330965">
        <w:rPr>
          <w:rFonts w:asciiTheme="minorHAnsi" w:hAnsiTheme="minorHAnsi" w:cstheme="minorHAnsi"/>
          <w:sz w:val="24"/>
          <w:szCs w:val="24"/>
        </w:rPr>
        <w:t xml:space="preserve">see </w:t>
      </w:r>
      <w:r w:rsidR="008205BE" w:rsidRPr="00822A79">
        <w:rPr>
          <w:rFonts w:asciiTheme="minorHAnsi" w:hAnsiTheme="minorHAnsi" w:cstheme="minorHAnsi"/>
          <w:sz w:val="24"/>
          <w:szCs w:val="24"/>
        </w:rPr>
        <w:t>th</w:t>
      </w:r>
      <w:r w:rsidR="008635F9">
        <w:rPr>
          <w:rFonts w:asciiTheme="minorHAnsi" w:hAnsiTheme="minorHAnsi" w:cstheme="minorHAnsi"/>
          <w:sz w:val="24"/>
          <w:szCs w:val="24"/>
        </w:rPr>
        <w:t xml:space="preserve">e candidate's parents to get acquainted with </w:t>
      </w:r>
      <w:r w:rsidR="008205BE" w:rsidRPr="00822A79">
        <w:rPr>
          <w:rFonts w:asciiTheme="minorHAnsi" w:hAnsiTheme="minorHAnsi" w:cstheme="minorHAnsi"/>
          <w:sz w:val="24"/>
          <w:szCs w:val="24"/>
        </w:rPr>
        <w:t>the student better and also to ass</w:t>
      </w:r>
      <w:r w:rsidR="005D0C45">
        <w:rPr>
          <w:rFonts w:asciiTheme="minorHAnsi" w:hAnsiTheme="minorHAnsi" w:cstheme="minorHAnsi"/>
          <w:sz w:val="24"/>
          <w:szCs w:val="24"/>
        </w:rPr>
        <w:t>ess their approach to education</w:t>
      </w:r>
      <w:r w:rsidR="008205BE" w:rsidRPr="00822A79">
        <w:rPr>
          <w:rFonts w:asciiTheme="minorHAnsi" w:hAnsiTheme="minorHAnsi" w:cstheme="minorHAnsi"/>
          <w:sz w:val="24"/>
          <w:szCs w:val="24"/>
        </w:rPr>
        <w:t xml:space="preserve"> </w:t>
      </w:r>
      <w:r w:rsidR="008C1F2B" w:rsidRPr="00822A79">
        <w:rPr>
          <w:rFonts w:asciiTheme="minorHAnsi" w:hAnsiTheme="minorHAnsi" w:cstheme="minorHAnsi"/>
          <w:sz w:val="24"/>
          <w:szCs w:val="24"/>
        </w:rPr>
        <w:t xml:space="preserve">and </w:t>
      </w:r>
      <w:r w:rsidR="008205BE" w:rsidRPr="00822A79">
        <w:rPr>
          <w:rFonts w:asciiTheme="minorHAnsi" w:hAnsiTheme="minorHAnsi" w:cstheme="minorHAnsi"/>
          <w:sz w:val="24"/>
          <w:szCs w:val="24"/>
        </w:rPr>
        <w:t xml:space="preserve">their cooperation with the school. </w:t>
      </w:r>
    </w:p>
    <w:p w14:paraId="054F1CB2" w14:textId="77777777" w:rsidR="00376FE1" w:rsidRPr="00822A79" w:rsidRDefault="002B090E" w:rsidP="00822A79">
      <w:pPr>
        <w:pStyle w:val="ListeParagraf"/>
        <w:tabs>
          <w:tab w:val="left" w:pos="1297"/>
        </w:tabs>
        <w:spacing w:before="137"/>
        <w:ind w:left="1066" w:firstLine="0"/>
        <w:rPr>
          <w:rFonts w:asciiTheme="minorHAnsi" w:hAnsiTheme="minorHAnsi" w:cstheme="minorHAnsi"/>
          <w:sz w:val="24"/>
          <w:szCs w:val="24"/>
        </w:rPr>
      </w:pPr>
      <w:r>
        <w:rPr>
          <w:rFonts w:asciiTheme="minorHAnsi" w:hAnsiTheme="minorHAnsi" w:cstheme="minorHAnsi"/>
          <w:sz w:val="24"/>
          <w:szCs w:val="24"/>
        </w:rPr>
        <w:t>School c</w:t>
      </w:r>
      <w:r w:rsidR="000A1A3C" w:rsidRPr="00822A79">
        <w:rPr>
          <w:rFonts w:asciiTheme="minorHAnsi" w:hAnsiTheme="minorHAnsi" w:cstheme="minorHAnsi"/>
          <w:sz w:val="24"/>
          <w:szCs w:val="24"/>
        </w:rPr>
        <w:t xml:space="preserve">ounselors </w:t>
      </w:r>
      <w:r w:rsidR="00415F91" w:rsidRPr="00822A79">
        <w:rPr>
          <w:rFonts w:asciiTheme="minorHAnsi" w:hAnsiTheme="minorHAnsi" w:cstheme="minorHAnsi"/>
          <w:sz w:val="24"/>
          <w:szCs w:val="24"/>
        </w:rPr>
        <w:t xml:space="preserve">observe the candidate students </w:t>
      </w:r>
      <w:r w:rsidR="003B138E" w:rsidRPr="00822A79">
        <w:rPr>
          <w:rFonts w:asciiTheme="minorHAnsi" w:hAnsiTheme="minorHAnsi" w:cstheme="minorHAnsi"/>
          <w:sz w:val="24"/>
          <w:szCs w:val="24"/>
        </w:rPr>
        <w:t>and</w:t>
      </w:r>
      <w:r w:rsidR="000A1A3C" w:rsidRPr="00822A79">
        <w:rPr>
          <w:rFonts w:asciiTheme="minorHAnsi" w:hAnsiTheme="minorHAnsi" w:cstheme="minorHAnsi"/>
          <w:sz w:val="24"/>
          <w:szCs w:val="24"/>
        </w:rPr>
        <w:t xml:space="preserve"> evaluate </w:t>
      </w:r>
      <w:r w:rsidR="00234D71" w:rsidRPr="00822A79">
        <w:rPr>
          <w:rFonts w:asciiTheme="minorHAnsi" w:hAnsiTheme="minorHAnsi" w:cstheme="minorHAnsi"/>
          <w:sz w:val="24"/>
          <w:szCs w:val="24"/>
        </w:rPr>
        <w:t xml:space="preserve">them </w:t>
      </w:r>
      <w:r w:rsidR="000A1A3C" w:rsidRPr="00822A79">
        <w:rPr>
          <w:rFonts w:asciiTheme="minorHAnsi" w:hAnsiTheme="minorHAnsi" w:cstheme="minorHAnsi"/>
          <w:sz w:val="24"/>
          <w:szCs w:val="24"/>
        </w:rPr>
        <w:t xml:space="preserve">according to the criteria determined </w:t>
      </w:r>
      <w:r w:rsidR="00983EA9">
        <w:rPr>
          <w:rFonts w:asciiTheme="minorHAnsi" w:hAnsiTheme="minorHAnsi" w:cstheme="minorHAnsi"/>
          <w:sz w:val="24"/>
          <w:szCs w:val="24"/>
        </w:rPr>
        <w:t>before</w:t>
      </w:r>
      <w:r w:rsidR="00AB7DD7">
        <w:rPr>
          <w:rFonts w:asciiTheme="minorHAnsi" w:hAnsiTheme="minorHAnsi" w:cstheme="minorHAnsi"/>
          <w:sz w:val="24"/>
          <w:szCs w:val="24"/>
        </w:rPr>
        <w:t>hand</w:t>
      </w:r>
      <w:r w:rsidR="00983EA9">
        <w:rPr>
          <w:rFonts w:asciiTheme="minorHAnsi" w:hAnsiTheme="minorHAnsi" w:cstheme="minorHAnsi"/>
          <w:sz w:val="24"/>
          <w:szCs w:val="24"/>
        </w:rPr>
        <w:t xml:space="preserve"> </w:t>
      </w:r>
      <w:r w:rsidR="000A1A3C" w:rsidRPr="00822A79">
        <w:rPr>
          <w:rFonts w:asciiTheme="minorHAnsi" w:hAnsiTheme="minorHAnsi" w:cstheme="minorHAnsi"/>
          <w:sz w:val="24"/>
          <w:szCs w:val="24"/>
        </w:rPr>
        <w:t xml:space="preserve">and the results of the </w:t>
      </w:r>
      <w:r w:rsidR="00376FE1" w:rsidRPr="00822A79">
        <w:rPr>
          <w:rFonts w:asciiTheme="minorHAnsi" w:hAnsiTheme="minorHAnsi" w:cstheme="minorHAnsi"/>
          <w:sz w:val="24"/>
          <w:szCs w:val="24"/>
        </w:rPr>
        <w:t>interviews</w:t>
      </w:r>
      <w:r w:rsidR="000A1A3C" w:rsidRPr="00822A79">
        <w:rPr>
          <w:rFonts w:asciiTheme="minorHAnsi" w:hAnsiTheme="minorHAnsi" w:cstheme="minorHAnsi"/>
          <w:sz w:val="24"/>
          <w:szCs w:val="24"/>
        </w:rPr>
        <w:t xml:space="preserve"> are reported. </w:t>
      </w:r>
      <w:r w:rsidR="00376FE1" w:rsidRPr="00822A79">
        <w:rPr>
          <w:rFonts w:asciiTheme="minorHAnsi" w:hAnsiTheme="minorHAnsi" w:cstheme="minorHAnsi"/>
          <w:sz w:val="24"/>
          <w:szCs w:val="24"/>
        </w:rPr>
        <w:t xml:space="preserve">Counselors </w:t>
      </w:r>
      <w:r w:rsidR="00E749C1" w:rsidRPr="00822A79">
        <w:rPr>
          <w:rFonts w:asciiTheme="minorHAnsi" w:hAnsiTheme="minorHAnsi" w:cstheme="minorHAnsi"/>
          <w:sz w:val="24"/>
          <w:szCs w:val="24"/>
        </w:rPr>
        <w:t>r</w:t>
      </w:r>
      <w:r w:rsidR="00376FE1" w:rsidRPr="00822A79">
        <w:rPr>
          <w:rFonts w:asciiTheme="minorHAnsi" w:hAnsiTheme="minorHAnsi" w:cstheme="minorHAnsi"/>
          <w:sz w:val="24"/>
          <w:szCs w:val="24"/>
        </w:rPr>
        <w:t xml:space="preserve">eport on the outcomes of </w:t>
      </w:r>
      <w:r w:rsidR="00E749C1" w:rsidRPr="00822A79">
        <w:rPr>
          <w:rFonts w:asciiTheme="minorHAnsi" w:hAnsiTheme="minorHAnsi" w:cstheme="minorHAnsi"/>
          <w:sz w:val="24"/>
          <w:szCs w:val="24"/>
        </w:rPr>
        <w:t xml:space="preserve">individual interviews </w:t>
      </w:r>
      <w:r w:rsidR="00376FE1" w:rsidRPr="00822A79">
        <w:rPr>
          <w:rFonts w:asciiTheme="minorHAnsi" w:hAnsiTheme="minorHAnsi" w:cstheme="minorHAnsi"/>
          <w:sz w:val="24"/>
          <w:szCs w:val="24"/>
        </w:rPr>
        <w:t>with students and families.</w:t>
      </w:r>
    </w:p>
    <w:p w14:paraId="470C9355" w14:textId="64D01D03" w:rsidR="00A74DB3" w:rsidRPr="00822A79" w:rsidRDefault="00A74DB3" w:rsidP="00822A79">
      <w:pPr>
        <w:pStyle w:val="ListeParagraf"/>
        <w:tabs>
          <w:tab w:val="left" w:pos="1297"/>
        </w:tabs>
        <w:spacing w:before="137"/>
        <w:ind w:left="1066" w:firstLine="0"/>
        <w:rPr>
          <w:rFonts w:asciiTheme="minorHAnsi" w:hAnsiTheme="minorHAnsi" w:cstheme="minorHAnsi"/>
          <w:sz w:val="24"/>
          <w:szCs w:val="24"/>
        </w:rPr>
      </w:pPr>
      <w:r w:rsidRPr="00D74CC1">
        <w:rPr>
          <w:rFonts w:asciiTheme="minorHAnsi" w:hAnsiTheme="minorHAnsi" w:cstheme="minorHAnsi"/>
          <w:sz w:val="24"/>
          <w:szCs w:val="24"/>
        </w:rPr>
        <w:t>The</w:t>
      </w:r>
      <w:r w:rsidR="00EE1BFE" w:rsidRPr="00D74CC1">
        <w:rPr>
          <w:rFonts w:asciiTheme="minorHAnsi" w:hAnsiTheme="minorHAnsi" w:cstheme="minorHAnsi"/>
          <w:sz w:val="24"/>
          <w:szCs w:val="24"/>
        </w:rPr>
        <w:t xml:space="preserve"> admission</w:t>
      </w:r>
      <w:r w:rsidRPr="00D74CC1">
        <w:rPr>
          <w:rFonts w:asciiTheme="minorHAnsi" w:hAnsiTheme="minorHAnsi" w:cstheme="minorHAnsi"/>
          <w:sz w:val="24"/>
          <w:szCs w:val="24"/>
        </w:rPr>
        <w:t xml:space="preserve"> process ends with the </w:t>
      </w:r>
      <w:r w:rsidR="00EE1BFE" w:rsidRPr="00D74CC1">
        <w:rPr>
          <w:rFonts w:asciiTheme="minorHAnsi" w:hAnsiTheme="minorHAnsi" w:cstheme="minorHAnsi"/>
          <w:sz w:val="24"/>
          <w:szCs w:val="24"/>
        </w:rPr>
        <w:t xml:space="preserve">evaluation </w:t>
      </w:r>
      <w:r w:rsidRPr="00D74CC1">
        <w:rPr>
          <w:rFonts w:asciiTheme="minorHAnsi" w:hAnsiTheme="minorHAnsi" w:cstheme="minorHAnsi"/>
          <w:sz w:val="24"/>
          <w:szCs w:val="24"/>
        </w:rPr>
        <w:t xml:space="preserve">of </w:t>
      </w:r>
      <w:r w:rsidR="00EE1BFE" w:rsidRPr="00D74CC1">
        <w:rPr>
          <w:rFonts w:asciiTheme="minorHAnsi" w:hAnsiTheme="minorHAnsi" w:cstheme="minorHAnsi"/>
          <w:sz w:val="24"/>
          <w:szCs w:val="24"/>
        </w:rPr>
        <w:t xml:space="preserve">support </w:t>
      </w:r>
      <w:r w:rsidR="00D74CC1">
        <w:rPr>
          <w:rFonts w:asciiTheme="minorHAnsi" w:hAnsiTheme="minorHAnsi" w:cstheme="minorHAnsi"/>
          <w:sz w:val="24"/>
          <w:szCs w:val="24"/>
        </w:rPr>
        <w:t xml:space="preserve">coming </w:t>
      </w:r>
      <w:r w:rsidR="00EE1BFE" w:rsidRPr="00D74CC1">
        <w:rPr>
          <w:rFonts w:asciiTheme="minorHAnsi" w:hAnsiTheme="minorHAnsi" w:cstheme="minorHAnsi"/>
          <w:sz w:val="24"/>
          <w:szCs w:val="24"/>
        </w:rPr>
        <w:t xml:space="preserve">from the parents in </w:t>
      </w:r>
      <w:r w:rsidR="00D74CC1">
        <w:rPr>
          <w:rFonts w:asciiTheme="minorHAnsi" w:hAnsiTheme="minorHAnsi" w:cstheme="minorHAnsi"/>
          <w:sz w:val="24"/>
          <w:szCs w:val="24"/>
        </w:rPr>
        <w:t xml:space="preserve">a potential </w:t>
      </w:r>
      <w:r w:rsidR="00EE1BFE" w:rsidRPr="00D74CC1">
        <w:rPr>
          <w:rFonts w:asciiTheme="minorHAnsi" w:hAnsiTheme="minorHAnsi" w:cstheme="minorHAnsi"/>
          <w:sz w:val="24"/>
          <w:szCs w:val="24"/>
        </w:rPr>
        <w:t xml:space="preserve">case </w:t>
      </w:r>
      <w:r w:rsidR="00D74CC1">
        <w:rPr>
          <w:rFonts w:asciiTheme="minorHAnsi" w:hAnsiTheme="minorHAnsi" w:cstheme="minorHAnsi"/>
          <w:sz w:val="24"/>
          <w:szCs w:val="24"/>
        </w:rPr>
        <w:t>where it is needed</w:t>
      </w:r>
      <w:r w:rsidR="00EE1BFE" w:rsidRPr="00822A79">
        <w:rPr>
          <w:rFonts w:asciiTheme="minorHAnsi" w:hAnsiTheme="minorHAnsi" w:cstheme="minorHAnsi"/>
          <w:sz w:val="24"/>
          <w:szCs w:val="24"/>
        </w:rPr>
        <w:t xml:space="preserve">. </w:t>
      </w:r>
      <w:r w:rsidR="00584E7E" w:rsidRPr="00584E7E">
        <w:rPr>
          <w:rFonts w:asciiTheme="minorHAnsi" w:hAnsiTheme="minorHAnsi"/>
          <w:sz w:val="24"/>
          <w:szCs w:val="24"/>
        </w:rPr>
        <w:t>As stated in the mission statement of TED Headquarters in Ankar</w:t>
      </w:r>
      <w:r w:rsidR="00584E7E">
        <w:rPr>
          <w:rFonts w:asciiTheme="minorHAnsi" w:hAnsiTheme="minorHAnsi"/>
          <w:sz w:val="24"/>
          <w:szCs w:val="24"/>
        </w:rPr>
        <w:t xml:space="preserve">a, scholarships are awarded to </w:t>
      </w:r>
      <w:r w:rsidR="00584E7E" w:rsidRPr="00584E7E">
        <w:rPr>
          <w:rFonts w:asciiTheme="minorHAnsi" w:hAnsiTheme="minorHAnsi"/>
          <w:sz w:val="24"/>
          <w:szCs w:val="24"/>
        </w:rPr>
        <w:t>s</w:t>
      </w:r>
      <w:r w:rsidR="00584E7E">
        <w:rPr>
          <w:rFonts w:asciiTheme="minorHAnsi" w:hAnsiTheme="minorHAnsi"/>
          <w:sz w:val="24"/>
          <w:szCs w:val="24"/>
        </w:rPr>
        <w:t>tudents</w:t>
      </w:r>
      <w:r w:rsidR="00584E7E" w:rsidRPr="00584E7E">
        <w:rPr>
          <w:rFonts w:asciiTheme="minorHAnsi" w:hAnsiTheme="minorHAnsi"/>
          <w:sz w:val="24"/>
          <w:szCs w:val="24"/>
        </w:rPr>
        <w:t xml:space="preserve"> whose parents face financial challenges </w:t>
      </w:r>
      <w:r w:rsidR="00DA7B38">
        <w:rPr>
          <w:rFonts w:asciiTheme="minorHAnsi" w:hAnsiTheme="minorHAnsi"/>
          <w:sz w:val="24"/>
          <w:szCs w:val="24"/>
        </w:rPr>
        <w:t xml:space="preserve">as </w:t>
      </w:r>
      <w:r w:rsidR="00584E7E">
        <w:rPr>
          <w:rFonts w:asciiTheme="minorHAnsi" w:hAnsiTheme="minorHAnsi"/>
          <w:sz w:val="24"/>
          <w:szCs w:val="24"/>
        </w:rPr>
        <w:t>mentioned in TED Üsküdar College's</w:t>
      </w:r>
      <w:r w:rsidR="00584E7E" w:rsidRPr="00584E7E">
        <w:rPr>
          <w:rFonts w:asciiTheme="minorHAnsi" w:hAnsiTheme="minorHAnsi"/>
          <w:sz w:val="24"/>
          <w:szCs w:val="24"/>
        </w:rPr>
        <w:t xml:space="preserve"> inclusion </w:t>
      </w:r>
      <w:r w:rsidR="00584E7E">
        <w:rPr>
          <w:rFonts w:asciiTheme="minorHAnsi" w:hAnsiTheme="minorHAnsi"/>
          <w:sz w:val="24"/>
          <w:szCs w:val="24"/>
        </w:rPr>
        <w:t>policy</w:t>
      </w:r>
      <w:r w:rsidRPr="00822A79">
        <w:rPr>
          <w:rFonts w:asciiTheme="minorHAnsi" w:hAnsiTheme="minorHAnsi" w:cstheme="minorHAnsi"/>
          <w:sz w:val="24"/>
          <w:szCs w:val="24"/>
        </w:rPr>
        <w:t xml:space="preserve">. </w:t>
      </w:r>
      <w:r w:rsidR="00771BAE" w:rsidRPr="00822A79">
        <w:rPr>
          <w:rFonts w:asciiTheme="minorHAnsi" w:hAnsiTheme="minorHAnsi" w:cstheme="minorHAnsi"/>
          <w:sz w:val="24"/>
          <w:szCs w:val="24"/>
        </w:rPr>
        <w:t xml:space="preserve">Counselors </w:t>
      </w:r>
      <w:r w:rsidRPr="00822A79">
        <w:rPr>
          <w:rFonts w:asciiTheme="minorHAnsi" w:hAnsiTheme="minorHAnsi" w:cstheme="minorHAnsi"/>
          <w:sz w:val="24"/>
          <w:szCs w:val="24"/>
        </w:rPr>
        <w:t xml:space="preserve">involved in the process </w:t>
      </w:r>
      <w:r w:rsidR="00771BAE" w:rsidRPr="00822A79">
        <w:rPr>
          <w:rFonts w:asciiTheme="minorHAnsi" w:hAnsiTheme="minorHAnsi" w:cstheme="minorHAnsi"/>
          <w:sz w:val="24"/>
          <w:szCs w:val="24"/>
        </w:rPr>
        <w:t xml:space="preserve">evaluate </w:t>
      </w:r>
      <w:r w:rsidRPr="00822A79">
        <w:rPr>
          <w:rFonts w:asciiTheme="minorHAnsi" w:hAnsiTheme="minorHAnsi" w:cstheme="minorHAnsi"/>
          <w:sz w:val="24"/>
          <w:szCs w:val="24"/>
        </w:rPr>
        <w:t xml:space="preserve">and report on </w:t>
      </w:r>
      <w:r w:rsidR="00607207" w:rsidRPr="00822A79">
        <w:rPr>
          <w:rFonts w:asciiTheme="minorHAnsi" w:hAnsiTheme="minorHAnsi" w:cstheme="minorHAnsi"/>
          <w:sz w:val="24"/>
          <w:szCs w:val="24"/>
        </w:rPr>
        <w:t>candidates’</w:t>
      </w:r>
      <w:r w:rsidRPr="00822A79">
        <w:rPr>
          <w:rFonts w:asciiTheme="minorHAnsi" w:hAnsiTheme="minorHAnsi" w:cstheme="minorHAnsi"/>
          <w:sz w:val="24"/>
          <w:szCs w:val="24"/>
        </w:rPr>
        <w:t xml:space="preserve"> overall performance. </w:t>
      </w:r>
      <w:r w:rsidR="00607207" w:rsidRPr="00822A79">
        <w:rPr>
          <w:rFonts w:asciiTheme="minorHAnsi" w:hAnsiTheme="minorHAnsi" w:cstheme="minorHAnsi"/>
          <w:sz w:val="24"/>
          <w:szCs w:val="24"/>
        </w:rPr>
        <w:t>The parents are informed by the school about t</w:t>
      </w:r>
      <w:r w:rsidRPr="00822A79">
        <w:rPr>
          <w:rFonts w:asciiTheme="minorHAnsi" w:hAnsiTheme="minorHAnsi" w:cstheme="minorHAnsi"/>
          <w:sz w:val="24"/>
          <w:szCs w:val="24"/>
        </w:rPr>
        <w:t xml:space="preserve">he </w:t>
      </w:r>
      <w:r w:rsidR="00607207" w:rsidRPr="00822A79">
        <w:rPr>
          <w:rFonts w:asciiTheme="minorHAnsi" w:hAnsiTheme="minorHAnsi" w:cstheme="minorHAnsi"/>
          <w:sz w:val="24"/>
          <w:szCs w:val="24"/>
        </w:rPr>
        <w:t xml:space="preserve">ultimate </w:t>
      </w:r>
      <w:r w:rsidR="000D4883">
        <w:rPr>
          <w:rFonts w:asciiTheme="minorHAnsi" w:hAnsiTheme="minorHAnsi" w:cstheme="minorHAnsi"/>
          <w:sz w:val="24"/>
          <w:szCs w:val="24"/>
        </w:rPr>
        <w:t>decision</w:t>
      </w:r>
      <w:r w:rsidRPr="00822A79">
        <w:rPr>
          <w:rFonts w:asciiTheme="minorHAnsi" w:hAnsiTheme="minorHAnsi" w:cstheme="minorHAnsi"/>
          <w:sz w:val="24"/>
          <w:szCs w:val="24"/>
        </w:rPr>
        <w:t xml:space="preserve"> on whether the </w:t>
      </w:r>
      <w:r w:rsidR="00607207" w:rsidRPr="00822A79">
        <w:rPr>
          <w:rFonts w:asciiTheme="minorHAnsi" w:hAnsiTheme="minorHAnsi" w:cstheme="minorHAnsi"/>
          <w:sz w:val="24"/>
          <w:szCs w:val="24"/>
        </w:rPr>
        <w:t>candidate is suitable for the school.</w:t>
      </w:r>
      <w:r w:rsidRPr="00822A79">
        <w:rPr>
          <w:rFonts w:asciiTheme="minorHAnsi" w:hAnsiTheme="minorHAnsi" w:cstheme="minorHAnsi"/>
          <w:sz w:val="24"/>
          <w:szCs w:val="24"/>
        </w:rPr>
        <w:t xml:space="preserve"> </w:t>
      </w:r>
      <w:r w:rsidRPr="00594C8C">
        <w:rPr>
          <w:rFonts w:asciiTheme="minorHAnsi" w:hAnsiTheme="minorHAnsi" w:cstheme="minorHAnsi"/>
          <w:sz w:val="24"/>
          <w:szCs w:val="24"/>
        </w:rPr>
        <w:t xml:space="preserve">The assessment results are recorded </w:t>
      </w:r>
      <w:r w:rsidR="00594C8C">
        <w:rPr>
          <w:rFonts w:asciiTheme="minorHAnsi" w:hAnsiTheme="minorHAnsi" w:cstheme="minorHAnsi"/>
          <w:sz w:val="24"/>
          <w:szCs w:val="24"/>
        </w:rPr>
        <w:t>on the k12 system of the school</w:t>
      </w:r>
      <w:r w:rsidR="00594C8C" w:rsidRPr="00594C8C">
        <w:rPr>
          <w:rFonts w:asciiTheme="minorHAnsi" w:hAnsiTheme="minorHAnsi" w:cstheme="minorHAnsi"/>
          <w:sz w:val="24"/>
          <w:szCs w:val="24"/>
        </w:rPr>
        <w:t xml:space="preserve"> </w:t>
      </w:r>
      <w:r w:rsidRPr="00594C8C">
        <w:rPr>
          <w:rFonts w:asciiTheme="minorHAnsi" w:hAnsiTheme="minorHAnsi" w:cstheme="minorHAnsi"/>
          <w:sz w:val="24"/>
          <w:szCs w:val="24"/>
        </w:rPr>
        <w:t>and reported to the</w:t>
      </w:r>
      <w:r w:rsidR="00607207" w:rsidRPr="00594C8C">
        <w:rPr>
          <w:rFonts w:asciiTheme="minorHAnsi" w:hAnsiTheme="minorHAnsi" w:cstheme="minorHAnsi"/>
          <w:sz w:val="24"/>
          <w:szCs w:val="24"/>
        </w:rPr>
        <w:t xml:space="preserve"> general</w:t>
      </w:r>
      <w:r w:rsidR="00607207" w:rsidRPr="00822A79">
        <w:rPr>
          <w:rFonts w:asciiTheme="minorHAnsi" w:hAnsiTheme="minorHAnsi" w:cstheme="minorHAnsi"/>
          <w:sz w:val="24"/>
          <w:szCs w:val="24"/>
        </w:rPr>
        <w:t xml:space="preserve"> manager of the</w:t>
      </w:r>
      <w:r w:rsidR="006879E1" w:rsidRPr="00822A79">
        <w:rPr>
          <w:rFonts w:asciiTheme="minorHAnsi" w:hAnsiTheme="minorHAnsi" w:cstheme="minorHAnsi"/>
          <w:sz w:val="24"/>
          <w:szCs w:val="24"/>
        </w:rPr>
        <w:t xml:space="preserve"> school by the grade counselor and corporate communications. </w:t>
      </w:r>
    </w:p>
    <w:p w14:paraId="7F68DEA4" w14:textId="77777777" w:rsidR="00B36A4E" w:rsidRPr="00822A79" w:rsidRDefault="00504BBC" w:rsidP="00504BBC">
      <w:pPr>
        <w:pStyle w:val="ListeParagraf"/>
        <w:numPr>
          <w:ilvl w:val="3"/>
          <w:numId w:val="3"/>
        </w:numPr>
        <w:tabs>
          <w:tab w:val="left" w:pos="1297"/>
        </w:tabs>
        <w:spacing w:before="137"/>
        <w:rPr>
          <w:rFonts w:asciiTheme="minorHAnsi" w:hAnsiTheme="minorHAnsi" w:cstheme="minorHAnsi"/>
          <w:b/>
          <w:sz w:val="24"/>
          <w:szCs w:val="24"/>
        </w:rPr>
      </w:pPr>
      <w:r>
        <w:rPr>
          <w:rFonts w:asciiTheme="minorHAnsi" w:hAnsiTheme="minorHAnsi" w:cstheme="minorHAnsi"/>
          <w:b/>
          <w:sz w:val="24"/>
          <w:szCs w:val="24"/>
        </w:rPr>
        <w:t>Middle and High School</w:t>
      </w:r>
    </w:p>
    <w:p w14:paraId="75322BC4" w14:textId="77777777" w:rsidR="0065275E" w:rsidRPr="00822A79" w:rsidRDefault="00C644B6" w:rsidP="00822A79">
      <w:pPr>
        <w:pStyle w:val="ListeParagraf"/>
        <w:tabs>
          <w:tab w:val="left" w:pos="1297"/>
        </w:tabs>
        <w:spacing w:before="137"/>
        <w:ind w:left="1066" w:firstLine="0"/>
        <w:rPr>
          <w:rFonts w:asciiTheme="minorHAnsi" w:hAnsiTheme="minorHAnsi" w:cstheme="minorHAnsi"/>
          <w:sz w:val="24"/>
          <w:szCs w:val="24"/>
        </w:rPr>
      </w:pPr>
      <w:r>
        <w:rPr>
          <w:rFonts w:asciiTheme="minorHAnsi" w:hAnsiTheme="minorHAnsi" w:cstheme="minorHAnsi"/>
          <w:sz w:val="24"/>
          <w:szCs w:val="24"/>
        </w:rPr>
        <w:t>TED Schools Admission and Scholarship Exams</w:t>
      </w:r>
      <w:r w:rsidR="00FB255D">
        <w:rPr>
          <w:rFonts w:asciiTheme="minorHAnsi" w:hAnsiTheme="minorHAnsi" w:cstheme="minorHAnsi"/>
          <w:sz w:val="24"/>
          <w:szCs w:val="24"/>
        </w:rPr>
        <w:t xml:space="preserve"> </w:t>
      </w:r>
      <w:r w:rsidR="00C769F5" w:rsidRPr="00822A79">
        <w:rPr>
          <w:rFonts w:asciiTheme="minorHAnsi" w:hAnsiTheme="minorHAnsi" w:cstheme="minorHAnsi"/>
          <w:sz w:val="24"/>
          <w:szCs w:val="24"/>
        </w:rPr>
        <w:t xml:space="preserve">are applied in the </w:t>
      </w:r>
      <w:r w:rsidR="00B042F5">
        <w:rPr>
          <w:rFonts w:asciiTheme="minorHAnsi" w:hAnsiTheme="minorHAnsi" w:cstheme="minorHAnsi"/>
          <w:sz w:val="24"/>
          <w:szCs w:val="24"/>
        </w:rPr>
        <w:t xml:space="preserve">first stage of the </w:t>
      </w:r>
      <w:r w:rsidR="00C769F5" w:rsidRPr="00822A79">
        <w:rPr>
          <w:rFonts w:asciiTheme="minorHAnsi" w:hAnsiTheme="minorHAnsi" w:cstheme="minorHAnsi"/>
          <w:sz w:val="24"/>
          <w:szCs w:val="24"/>
        </w:rPr>
        <w:t>admission process f</w:t>
      </w:r>
      <w:r w:rsidR="00B042F5">
        <w:rPr>
          <w:rFonts w:asciiTheme="minorHAnsi" w:hAnsiTheme="minorHAnsi" w:cstheme="minorHAnsi"/>
          <w:sz w:val="24"/>
          <w:szCs w:val="24"/>
        </w:rPr>
        <w:t>or</w:t>
      </w:r>
      <w:r w:rsidR="00C769F5" w:rsidRPr="00822A79">
        <w:rPr>
          <w:rFonts w:asciiTheme="minorHAnsi" w:hAnsiTheme="minorHAnsi" w:cstheme="minorHAnsi"/>
          <w:sz w:val="24"/>
          <w:szCs w:val="24"/>
        </w:rPr>
        <w:t xml:space="preserve"> middle and high school students. </w:t>
      </w:r>
      <w:r>
        <w:rPr>
          <w:rFonts w:asciiTheme="minorHAnsi" w:hAnsiTheme="minorHAnsi" w:cstheme="minorHAnsi"/>
          <w:sz w:val="24"/>
          <w:szCs w:val="24"/>
        </w:rPr>
        <w:t xml:space="preserve">TED Schools Admission and Scholarship Exams </w:t>
      </w:r>
      <w:r w:rsidR="00B36A4E" w:rsidRPr="00822A79">
        <w:rPr>
          <w:rFonts w:asciiTheme="minorHAnsi" w:hAnsiTheme="minorHAnsi" w:cstheme="minorHAnsi"/>
          <w:sz w:val="24"/>
          <w:szCs w:val="24"/>
        </w:rPr>
        <w:t xml:space="preserve">are prepared by the </w:t>
      </w:r>
      <w:r w:rsidR="00C769F5" w:rsidRPr="00822A79">
        <w:rPr>
          <w:rFonts w:asciiTheme="minorHAnsi" w:hAnsiTheme="minorHAnsi" w:cstheme="minorHAnsi"/>
          <w:sz w:val="24"/>
          <w:szCs w:val="24"/>
        </w:rPr>
        <w:t>Turkish Education Association (TED) and sent</w:t>
      </w:r>
      <w:r w:rsidR="00B36A4E" w:rsidRPr="00822A79">
        <w:rPr>
          <w:rFonts w:asciiTheme="minorHAnsi" w:hAnsiTheme="minorHAnsi" w:cstheme="minorHAnsi"/>
          <w:sz w:val="24"/>
          <w:szCs w:val="24"/>
        </w:rPr>
        <w:t xml:space="preserve"> to school administrations. </w:t>
      </w:r>
      <w:r w:rsidR="00C769F5" w:rsidRPr="00822A79">
        <w:rPr>
          <w:rFonts w:asciiTheme="minorHAnsi" w:hAnsiTheme="minorHAnsi" w:cstheme="minorHAnsi"/>
          <w:sz w:val="24"/>
          <w:szCs w:val="24"/>
        </w:rPr>
        <w:t>These</w:t>
      </w:r>
      <w:r w:rsidR="00B36A4E" w:rsidRPr="00822A79">
        <w:rPr>
          <w:rFonts w:asciiTheme="minorHAnsi" w:hAnsiTheme="minorHAnsi" w:cstheme="minorHAnsi"/>
          <w:sz w:val="24"/>
          <w:szCs w:val="24"/>
        </w:rPr>
        <w:t xml:space="preserve"> questions are used in the student admission exam. </w:t>
      </w:r>
      <w:r w:rsidR="00C769F5" w:rsidRPr="00822A79">
        <w:rPr>
          <w:rFonts w:asciiTheme="minorHAnsi" w:hAnsiTheme="minorHAnsi" w:cstheme="minorHAnsi"/>
          <w:sz w:val="24"/>
          <w:szCs w:val="24"/>
        </w:rPr>
        <w:t xml:space="preserve">The exam is applied on the date determined by TED </w:t>
      </w:r>
      <w:r w:rsidR="002065BE">
        <w:rPr>
          <w:rFonts w:asciiTheme="minorHAnsi" w:hAnsiTheme="minorHAnsi" w:cstheme="minorHAnsi"/>
          <w:sz w:val="24"/>
          <w:szCs w:val="24"/>
        </w:rPr>
        <w:t>Headquarters</w:t>
      </w:r>
      <w:r w:rsidR="00C769F5" w:rsidRPr="00822A79">
        <w:rPr>
          <w:rFonts w:asciiTheme="minorHAnsi" w:hAnsiTheme="minorHAnsi" w:cstheme="minorHAnsi"/>
          <w:sz w:val="24"/>
          <w:szCs w:val="24"/>
        </w:rPr>
        <w:t xml:space="preserve">. </w:t>
      </w:r>
      <w:r w:rsidR="00B36A4E" w:rsidRPr="00822A79">
        <w:rPr>
          <w:rFonts w:asciiTheme="minorHAnsi" w:hAnsiTheme="minorHAnsi" w:cstheme="minorHAnsi"/>
          <w:sz w:val="24"/>
          <w:szCs w:val="24"/>
        </w:rPr>
        <w:t xml:space="preserve">The student admission exam is held </w:t>
      </w:r>
      <w:r w:rsidR="00C769F5" w:rsidRPr="00822A79">
        <w:rPr>
          <w:rFonts w:asciiTheme="minorHAnsi" w:hAnsiTheme="minorHAnsi" w:cstheme="minorHAnsi"/>
          <w:sz w:val="24"/>
          <w:szCs w:val="24"/>
        </w:rPr>
        <w:t>on the school</w:t>
      </w:r>
      <w:r w:rsidR="00B36A4E" w:rsidRPr="00822A79">
        <w:rPr>
          <w:rFonts w:asciiTheme="minorHAnsi" w:hAnsiTheme="minorHAnsi" w:cstheme="minorHAnsi"/>
          <w:sz w:val="24"/>
          <w:szCs w:val="24"/>
        </w:rPr>
        <w:t xml:space="preserve"> campus. </w:t>
      </w:r>
      <w:r w:rsidR="00C769F5" w:rsidRPr="00822A79">
        <w:rPr>
          <w:rFonts w:asciiTheme="minorHAnsi" w:hAnsiTheme="minorHAnsi" w:cstheme="minorHAnsi"/>
          <w:sz w:val="24"/>
          <w:szCs w:val="24"/>
        </w:rPr>
        <w:t xml:space="preserve">Exams are </w:t>
      </w:r>
      <w:r w:rsidR="00677343" w:rsidRPr="00822A79">
        <w:rPr>
          <w:rFonts w:asciiTheme="minorHAnsi" w:hAnsiTheme="minorHAnsi" w:cstheme="minorHAnsi"/>
          <w:sz w:val="24"/>
          <w:szCs w:val="24"/>
        </w:rPr>
        <w:t>conducted</w:t>
      </w:r>
      <w:r w:rsidR="00C769F5" w:rsidRPr="00822A79">
        <w:rPr>
          <w:rFonts w:asciiTheme="minorHAnsi" w:hAnsiTheme="minorHAnsi" w:cstheme="minorHAnsi"/>
          <w:sz w:val="24"/>
          <w:szCs w:val="24"/>
        </w:rPr>
        <w:t xml:space="preserve"> under the supervision of the invigilators</w:t>
      </w:r>
      <w:r w:rsidR="00B36A4E" w:rsidRPr="00822A79">
        <w:rPr>
          <w:rFonts w:asciiTheme="minorHAnsi" w:hAnsiTheme="minorHAnsi" w:cstheme="minorHAnsi"/>
          <w:sz w:val="24"/>
          <w:szCs w:val="24"/>
        </w:rPr>
        <w:t xml:space="preserve">. </w:t>
      </w:r>
      <w:r w:rsidR="00C769F5" w:rsidRPr="00F16C26">
        <w:rPr>
          <w:rFonts w:asciiTheme="minorHAnsi" w:hAnsiTheme="minorHAnsi" w:cstheme="minorHAnsi"/>
          <w:sz w:val="24"/>
          <w:szCs w:val="24"/>
        </w:rPr>
        <w:t>Exam questions are multiple-choice questions. The number of questions</w:t>
      </w:r>
      <w:r w:rsidR="00677343" w:rsidRPr="00F16C26">
        <w:rPr>
          <w:rFonts w:asciiTheme="minorHAnsi" w:hAnsiTheme="minorHAnsi" w:cstheme="minorHAnsi"/>
          <w:sz w:val="24"/>
          <w:szCs w:val="24"/>
        </w:rPr>
        <w:t xml:space="preserve"> in each subject </w:t>
      </w:r>
      <w:r w:rsidR="00AA054D">
        <w:rPr>
          <w:rFonts w:asciiTheme="minorHAnsi" w:hAnsiTheme="minorHAnsi" w:cstheme="minorHAnsi"/>
          <w:sz w:val="24"/>
          <w:szCs w:val="24"/>
        </w:rPr>
        <w:t xml:space="preserve">to be </w:t>
      </w:r>
      <w:r w:rsidR="00677343" w:rsidRPr="00F16C26">
        <w:rPr>
          <w:rFonts w:asciiTheme="minorHAnsi" w:hAnsiTheme="minorHAnsi" w:cstheme="minorHAnsi"/>
          <w:sz w:val="24"/>
          <w:szCs w:val="24"/>
        </w:rPr>
        <w:t>assessed</w:t>
      </w:r>
      <w:r w:rsidR="00C769F5" w:rsidRPr="00F16C26">
        <w:rPr>
          <w:rFonts w:asciiTheme="minorHAnsi" w:hAnsiTheme="minorHAnsi" w:cstheme="minorHAnsi"/>
          <w:sz w:val="24"/>
          <w:szCs w:val="24"/>
        </w:rPr>
        <w:t xml:space="preserve"> is given below.</w:t>
      </w:r>
      <w:r w:rsidR="00C769F5" w:rsidRPr="00822A79">
        <w:rPr>
          <w:rFonts w:asciiTheme="minorHAnsi" w:hAnsiTheme="minorHAnsi" w:cstheme="minorHAnsi"/>
          <w:sz w:val="24"/>
          <w:szCs w:val="24"/>
        </w:rPr>
        <w:t xml:space="preserve"> </w:t>
      </w:r>
      <w:r w:rsidR="00B36A4E" w:rsidRPr="00822A79">
        <w:rPr>
          <w:rFonts w:asciiTheme="minorHAnsi" w:hAnsiTheme="minorHAnsi" w:cstheme="minorHAnsi"/>
          <w:sz w:val="24"/>
          <w:szCs w:val="24"/>
        </w:rPr>
        <w:t xml:space="preserve"> </w:t>
      </w:r>
    </w:p>
    <w:p w14:paraId="20C5F784" w14:textId="77777777" w:rsidR="009135BC" w:rsidRDefault="009135BC"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lastRenderedPageBreak/>
        <w:tab/>
      </w:r>
    </w:p>
    <w:tbl>
      <w:tblPr>
        <w:tblStyle w:val="TabloKlavuzu"/>
        <w:tblW w:w="0" w:type="auto"/>
        <w:tblLook w:val="04A0" w:firstRow="1" w:lastRow="0" w:firstColumn="1" w:lastColumn="0" w:noHBand="0" w:noVBand="1"/>
      </w:tblPr>
      <w:tblGrid>
        <w:gridCol w:w="1299"/>
        <w:gridCol w:w="1310"/>
        <w:gridCol w:w="1500"/>
        <w:gridCol w:w="1318"/>
        <w:gridCol w:w="1318"/>
        <w:gridCol w:w="1308"/>
        <w:gridCol w:w="1327"/>
      </w:tblGrid>
      <w:tr w:rsidR="0045440C" w14:paraId="6DD3C3EF" w14:textId="77777777" w:rsidTr="0045440C">
        <w:tc>
          <w:tcPr>
            <w:tcW w:w="1299" w:type="dxa"/>
            <w:vMerge w:val="restart"/>
          </w:tcPr>
          <w:p w14:paraId="65B5396D" w14:textId="77777777" w:rsidR="0045440C" w:rsidRDefault="0045440C"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 xml:space="preserve">If the student is currently in </w:t>
            </w:r>
          </w:p>
        </w:tc>
        <w:tc>
          <w:tcPr>
            <w:tcW w:w="6754" w:type="dxa"/>
            <w:gridSpan w:val="5"/>
          </w:tcPr>
          <w:p w14:paraId="7468E675" w14:textId="77777777" w:rsidR="0045440C" w:rsidRDefault="0045440C" w:rsidP="009135BC">
            <w:pPr>
              <w:tabs>
                <w:tab w:val="left" w:pos="1297"/>
              </w:tabs>
              <w:spacing w:before="137"/>
              <w:jc w:val="center"/>
              <w:rPr>
                <w:rFonts w:asciiTheme="minorHAnsi" w:hAnsiTheme="minorHAnsi" w:cstheme="minorHAnsi"/>
                <w:sz w:val="24"/>
                <w:szCs w:val="24"/>
              </w:rPr>
            </w:pPr>
            <w:r>
              <w:rPr>
                <w:rFonts w:asciiTheme="minorHAnsi" w:hAnsiTheme="minorHAnsi" w:cstheme="minorHAnsi"/>
                <w:sz w:val="24"/>
                <w:szCs w:val="24"/>
              </w:rPr>
              <w:t>Subjects included in the exam</w:t>
            </w:r>
          </w:p>
        </w:tc>
        <w:tc>
          <w:tcPr>
            <w:tcW w:w="1327" w:type="dxa"/>
            <w:vMerge w:val="restart"/>
          </w:tcPr>
          <w:p w14:paraId="775E0ADD" w14:textId="77777777" w:rsidR="0045440C" w:rsidRDefault="0045440C" w:rsidP="009135BC">
            <w:pPr>
              <w:tabs>
                <w:tab w:val="left" w:pos="1297"/>
              </w:tabs>
              <w:spacing w:before="137"/>
              <w:jc w:val="center"/>
              <w:rPr>
                <w:rFonts w:asciiTheme="minorHAnsi" w:hAnsiTheme="minorHAnsi" w:cstheme="minorHAnsi"/>
                <w:sz w:val="24"/>
                <w:szCs w:val="24"/>
              </w:rPr>
            </w:pPr>
            <w:r>
              <w:rPr>
                <w:rFonts w:asciiTheme="minorHAnsi" w:hAnsiTheme="minorHAnsi" w:cstheme="minorHAnsi"/>
                <w:sz w:val="24"/>
                <w:szCs w:val="24"/>
              </w:rPr>
              <w:t xml:space="preserve">Total number of questions </w:t>
            </w:r>
          </w:p>
        </w:tc>
      </w:tr>
      <w:tr w:rsidR="0045440C" w14:paraId="285145CC" w14:textId="77777777" w:rsidTr="0045440C">
        <w:tc>
          <w:tcPr>
            <w:tcW w:w="1299" w:type="dxa"/>
            <w:vMerge/>
          </w:tcPr>
          <w:p w14:paraId="70108735" w14:textId="77777777" w:rsidR="0045440C" w:rsidRDefault="0045440C" w:rsidP="009135BC">
            <w:pPr>
              <w:tabs>
                <w:tab w:val="left" w:pos="1297"/>
              </w:tabs>
              <w:spacing w:before="137"/>
              <w:rPr>
                <w:rFonts w:asciiTheme="minorHAnsi" w:hAnsiTheme="minorHAnsi" w:cstheme="minorHAnsi"/>
                <w:sz w:val="24"/>
                <w:szCs w:val="24"/>
              </w:rPr>
            </w:pPr>
          </w:p>
        </w:tc>
        <w:tc>
          <w:tcPr>
            <w:tcW w:w="1310" w:type="dxa"/>
          </w:tcPr>
          <w:p w14:paraId="451FDEEF" w14:textId="77777777" w:rsidR="0045440C" w:rsidRDefault="0045440C"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 xml:space="preserve">Turkish </w:t>
            </w:r>
            <w:r w:rsidR="00480F4E">
              <w:rPr>
                <w:rFonts w:asciiTheme="minorHAnsi" w:hAnsiTheme="minorHAnsi" w:cstheme="minorHAnsi"/>
                <w:sz w:val="24"/>
                <w:szCs w:val="24"/>
              </w:rPr>
              <w:t>/ Turkish Language and Literature (9</w:t>
            </w:r>
            <w:r w:rsidR="00480F4E" w:rsidRPr="00480F4E">
              <w:rPr>
                <w:rFonts w:asciiTheme="minorHAnsi" w:hAnsiTheme="minorHAnsi" w:cstheme="minorHAnsi"/>
                <w:sz w:val="24"/>
                <w:szCs w:val="24"/>
                <w:vertAlign w:val="superscript"/>
              </w:rPr>
              <w:t>th</w:t>
            </w:r>
            <w:r w:rsidR="00480F4E">
              <w:rPr>
                <w:rFonts w:asciiTheme="minorHAnsi" w:hAnsiTheme="minorHAnsi" w:cstheme="minorHAnsi"/>
                <w:sz w:val="24"/>
                <w:szCs w:val="24"/>
              </w:rPr>
              <w:t xml:space="preserve"> grade) </w:t>
            </w:r>
          </w:p>
        </w:tc>
        <w:tc>
          <w:tcPr>
            <w:tcW w:w="1500" w:type="dxa"/>
          </w:tcPr>
          <w:p w14:paraId="72B85934" w14:textId="77777777" w:rsidR="0045440C" w:rsidRDefault="0045440C"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 xml:space="preserve">Mathematics </w:t>
            </w:r>
          </w:p>
        </w:tc>
        <w:tc>
          <w:tcPr>
            <w:tcW w:w="1318" w:type="dxa"/>
          </w:tcPr>
          <w:p w14:paraId="25430CB0" w14:textId="77777777" w:rsidR="0045440C" w:rsidRDefault="0045440C"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 xml:space="preserve">Sciences </w:t>
            </w:r>
          </w:p>
        </w:tc>
        <w:tc>
          <w:tcPr>
            <w:tcW w:w="1318" w:type="dxa"/>
          </w:tcPr>
          <w:p w14:paraId="184A8BE4" w14:textId="77777777" w:rsidR="0045440C" w:rsidRDefault="0045440C"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Social Sciences</w:t>
            </w:r>
          </w:p>
        </w:tc>
        <w:tc>
          <w:tcPr>
            <w:tcW w:w="1308" w:type="dxa"/>
          </w:tcPr>
          <w:p w14:paraId="7EE55608" w14:textId="77777777" w:rsidR="0045440C" w:rsidRDefault="0045440C"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 xml:space="preserve">English </w:t>
            </w:r>
          </w:p>
        </w:tc>
        <w:tc>
          <w:tcPr>
            <w:tcW w:w="1327" w:type="dxa"/>
            <w:vMerge/>
          </w:tcPr>
          <w:p w14:paraId="3F22778E" w14:textId="77777777" w:rsidR="0045440C" w:rsidRDefault="0045440C" w:rsidP="009135BC">
            <w:pPr>
              <w:tabs>
                <w:tab w:val="left" w:pos="1297"/>
              </w:tabs>
              <w:spacing w:before="137"/>
              <w:rPr>
                <w:rFonts w:asciiTheme="minorHAnsi" w:hAnsiTheme="minorHAnsi" w:cstheme="minorHAnsi"/>
                <w:sz w:val="24"/>
                <w:szCs w:val="24"/>
              </w:rPr>
            </w:pPr>
          </w:p>
        </w:tc>
      </w:tr>
      <w:tr w:rsidR="0045440C" w14:paraId="067FC609" w14:textId="77777777" w:rsidTr="0045440C">
        <w:tc>
          <w:tcPr>
            <w:tcW w:w="1299" w:type="dxa"/>
          </w:tcPr>
          <w:p w14:paraId="50EF7A53" w14:textId="77777777" w:rsidR="009135BC" w:rsidRPr="00DF7AA9" w:rsidRDefault="0045440C" w:rsidP="009135BC">
            <w:pPr>
              <w:tabs>
                <w:tab w:val="left" w:pos="1297"/>
              </w:tabs>
              <w:spacing w:before="137"/>
              <w:rPr>
                <w:rFonts w:asciiTheme="minorHAnsi" w:hAnsiTheme="minorHAnsi" w:cstheme="minorHAnsi"/>
                <w:sz w:val="24"/>
                <w:szCs w:val="24"/>
                <w:highlight w:val="yellow"/>
              </w:rPr>
            </w:pPr>
            <w:r w:rsidRPr="00DF7AA9">
              <w:rPr>
                <w:rFonts w:asciiTheme="minorHAnsi" w:hAnsiTheme="minorHAnsi" w:cstheme="minorHAnsi"/>
                <w:sz w:val="24"/>
                <w:szCs w:val="24"/>
                <w:highlight w:val="yellow"/>
              </w:rPr>
              <w:t>4</w:t>
            </w:r>
            <w:r w:rsidRPr="00DF7AA9">
              <w:rPr>
                <w:rFonts w:asciiTheme="minorHAnsi" w:hAnsiTheme="minorHAnsi" w:cstheme="minorHAnsi"/>
                <w:sz w:val="24"/>
                <w:szCs w:val="24"/>
                <w:highlight w:val="yellow"/>
                <w:vertAlign w:val="superscript"/>
              </w:rPr>
              <w:t>th</w:t>
            </w:r>
            <w:r w:rsidRPr="00DF7AA9">
              <w:rPr>
                <w:rFonts w:asciiTheme="minorHAnsi" w:hAnsiTheme="minorHAnsi" w:cstheme="minorHAnsi"/>
                <w:sz w:val="24"/>
                <w:szCs w:val="24"/>
                <w:highlight w:val="yellow"/>
              </w:rPr>
              <w:t xml:space="preserve"> </w:t>
            </w:r>
            <w:commentRangeStart w:id="0"/>
            <w:r w:rsidRPr="00DF7AA9">
              <w:rPr>
                <w:rFonts w:asciiTheme="minorHAnsi" w:hAnsiTheme="minorHAnsi" w:cstheme="minorHAnsi"/>
                <w:sz w:val="24"/>
                <w:szCs w:val="24"/>
                <w:highlight w:val="yellow"/>
              </w:rPr>
              <w:t>grade</w:t>
            </w:r>
            <w:commentRangeEnd w:id="0"/>
            <w:r w:rsidR="00DF7AA9">
              <w:rPr>
                <w:rStyle w:val="AklamaBavurusu"/>
              </w:rPr>
              <w:commentReference w:id="0"/>
            </w:r>
          </w:p>
        </w:tc>
        <w:tc>
          <w:tcPr>
            <w:tcW w:w="1310" w:type="dxa"/>
          </w:tcPr>
          <w:p w14:paraId="0E34AC7B" w14:textId="77777777" w:rsidR="009135BC" w:rsidRDefault="00E85AFB"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500" w:type="dxa"/>
          </w:tcPr>
          <w:p w14:paraId="15C9947F" w14:textId="77777777" w:rsidR="009135BC" w:rsidRDefault="00E85AFB"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18" w:type="dxa"/>
          </w:tcPr>
          <w:p w14:paraId="71528D3F" w14:textId="77777777" w:rsidR="009135BC" w:rsidRDefault="00E85AFB"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18" w:type="dxa"/>
          </w:tcPr>
          <w:p w14:paraId="0701A42C" w14:textId="77777777" w:rsidR="009135BC" w:rsidRDefault="00E85AFB"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08" w:type="dxa"/>
          </w:tcPr>
          <w:p w14:paraId="6503F03E" w14:textId="77777777" w:rsidR="009135BC" w:rsidRDefault="00E85AFB"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27" w:type="dxa"/>
          </w:tcPr>
          <w:p w14:paraId="63246691" w14:textId="77777777" w:rsidR="009135BC" w:rsidRDefault="00E85AFB"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75</w:t>
            </w:r>
          </w:p>
        </w:tc>
      </w:tr>
      <w:tr w:rsidR="0045440C" w14:paraId="1E0CF513" w14:textId="77777777" w:rsidTr="0045440C">
        <w:tc>
          <w:tcPr>
            <w:tcW w:w="1299" w:type="dxa"/>
          </w:tcPr>
          <w:p w14:paraId="6EDCF652" w14:textId="77777777" w:rsidR="009135BC" w:rsidRDefault="0045440C"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5</w:t>
            </w:r>
            <w:r w:rsidRPr="0045440C">
              <w:rPr>
                <w:rFonts w:asciiTheme="minorHAnsi" w:hAnsiTheme="minorHAnsi" w:cstheme="minorHAnsi"/>
                <w:sz w:val="24"/>
                <w:szCs w:val="24"/>
                <w:vertAlign w:val="superscript"/>
              </w:rPr>
              <w:t>th</w:t>
            </w:r>
            <w:r>
              <w:rPr>
                <w:rFonts w:asciiTheme="minorHAnsi" w:hAnsiTheme="minorHAnsi" w:cstheme="minorHAnsi"/>
                <w:sz w:val="24"/>
                <w:szCs w:val="24"/>
              </w:rPr>
              <w:t xml:space="preserve"> grade</w:t>
            </w:r>
          </w:p>
        </w:tc>
        <w:tc>
          <w:tcPr>
            <w:tcW w:w="1310" w:type="dxa"/>
          </w:tcPr>
          <w:p w14:paraId="2DE2AAB1" w14:textId="77777777" w:rsidR="009135BC" w:rsidRDefault="00E85AFB"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500" w:type="dxa"/>
          </w:tcPr>
          <w:p w14:paraId="6BBB085D" w14:textId="77777777" w:rsidR="009135BC" w:rsidRDefault="00E85AFB"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18" w:type="dxa"/>
          </w:tcPr>
          <w:p w14:paraId="013CBD3E" w14:textId="77777777" w:rsidR="009135BC" w:rsidRDefault="00E85AFB"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18" w:type="dxa"/>
          </w:tcPr>
          <w:p w14:paraId="1234A4E8" w14:textId="77777777" w:rsidR="009135BC" w:rsidRDefault="00E85AFB"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08" w:type="dxa"/>
          </w:tcPr>
          <w:p w14:paraId="08A7004C" w14:textId="77777777" w:rsidR="009135BC" w:rsidRDefault="00E85AFB"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27" w:type="dxa"/>
          </w:tcPr>
          <w:p w14:paraId="09C32271" w14:textId="77777777" w:rsidR="009135BC" w:rsidRDefault="0045440C"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75</w:t>
            </w:r>
          </w:p>
        </w:tc>
      </w:tr>
      <w:tr w:rsidR="0045440C" w14:paraId="0163972C" w14:textId="77777777" w:rsidTr="0045440C">
        <w:tc>
          <w:tcPr>
            <w:tcW w:w="1299" w:type="dxa"/>
          </w:tcPr>
          <w:p w14:paraId="72229594" w14:textId="77777777" w:rsidR="009135BC" w:rsidRDefault="0045440C"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6</w:t>
            </w:r>
            <w:r w:rsidRPr="0045440C">
              <w:rPr>
                <w:rFonts w:asciiTheme="minorHAnsi" w:hAnsiTheme="minorHAnsi" w:cstheme="minorHAnsi"/>
                <w:sz w:val="24"/>
                <w:szCs w:val="24"/>
                <w:vertAlign w:val="superscript"/>
              </w:rPr>
              <w:t>th</w:t>
            </w:r>
            <w:r>
              <w:rPr>
                <w:rFonts w:asciiTheme="minorHAnsi" w:hAnsiTheme="minorHAnsi" w:cstheme="minorHAnsi"/>
                <w:sz w:val="24"/>
                <w:szCs w:val="24"/>
              </w:rPr>
              <w:t xml:space="preserve"> grade</w:t>
            </w:r>
          </w:p>
        </w:tc>
        <w:tc>
          <w:tcPr>
            <w:tcW w:w="1310" w:type="dxa"/>
          </w:tcPr>
          <w:p w14:paraId="33D155C0" w14:textId="77777777" w:rsidR="009135BC" w:rsidRDefault="0045440C"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500" w:type="dxa"/>
          </w:tcPr>
          <w:p w14:paraId="00D3761A" w14:textId="77777777" w:rsidR="009135BC" w:rsidRDefault="0045440C"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18" w:type="dxa"/>
          </w:tcPr>
          <w:p w14:paraId="4B6684A2" w14:textId="77777777" w:rsidR="009135BC" w:rsidRDefault="0045440C"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18" w:type="dxa"/>
          </w:tcPr>
          <w:p w14:paraId="36FB15BE" w14:textId="77777777" w:rsidR="009135BC" w:rsidRDefault="0045440C"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08" w:type="dxa"/>
          </w:tcPr>
          <w:p w14:paraId="597DE5A0" w14:textId="77777777" w:rsidR="009135BC" w:rsidRDefault="0045440C"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27" w:type="dxa"/>
          </w:tcPr>
          <w:p w14:paraId="4DDF0F87" w14:textId="77777777" w:rsidR="009135BC" w:rsidRDefault="0045440C" w:rsidP="009135B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75</w:t>
            </w:r>
          </w:p>
        </w:tc>
      </w:tr>
      <w:tr w:rsidR="0045440C" w14:paraId="13010501" w14:textId="77777777" w:rsidTr="0045440C">
        <w:tc>
          <w:tcPr>
            <w:tcW w:w="1299" w:type="dxa"/>
          </w:tcPr>
          <w:p w14:paraId="64AB2064" w14:textId="77777777" w:rsidR="0045440C" w:rsidRDefault="0045440C" w:rsidP="0045440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7</w:t>
            </w:r>
            <w:r w:rsidRPr="0045440C">
              <w:rPr>
                <w:rFonts w:asciiTheme="minorHAnsi" w:hAnsiTheme="minorHAnsi" w:cstheme="minorHAnsi"/>
                <w:sz w:val="24"/>
                <w:szCs w:val="24"/>
                <w:vertAlign w:val="superscript"/>
              </w:rPr>
              <w:t>th</w:t>
            </w:r>
            <w:r>
              <w:rPr>
                <w:rFonts w:asciiTheme="minorHAnsi" w:hAnsiTheme="minorHAnsi" w:cstheme="minorHAnsi"/>
                <w:sz w:val="24"/>
                <w:szCs w:val="24"/>
              </w:rPr>
              <w:t xml:space="preserve"> grade</w:t>
            </w:r>
          </w:p>
        </w:tc>
        <w:tc>
          <w:tcPr>
            <w:tcW w:w="1310" w:type="dxa"/>
          </w:tcPr>
          <w:p w14:paraId="14067905" w14:textId="77777777" w:rsidR="0045440C" w:rsidRDefault="0045440C" w:rsidP="0045440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500" w:type="dxa"/>
          </w:tcPr>
          <w:p w14:paraId="575D67D7" w14:textId="77777777" w:rsidR="0045440C" w:rsidRDefault="0045440C" w:rsidP="0045440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18" w:type="dxa"/>
          </w:tcPr>
          <w:p w14:paraId="356597B2" w14:textId="77777777" w:rsidR="0045440C" w:rsidRDefault="0045440C" w:rsidP="0045440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18" w:type="dxa"/>
          </w:tcPr>
          <w:p w14:paraId="1579536B" w14:textId="77777777" w:rsidR="0045440C" w:rsidRDefault="0045440C" w:rsidP="0045440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08" w:type="dxa"/>
          </w:tcPr>
          <w:p w14:paraId="6A81FBD9" w14:textId="77777777" w:rsidR="0045440C" w:rsidRDefault="0045440C" w:rsidP="0045440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27" w:type="dxa"/>
          </w:tcPr>
          <w:p w14:paraId="17A794B8" w14:textId="77777777" w:rsidR="0045440C" w:rsidRDefault="0045440C" w:rsidP="0045440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75</w:t>
            </w:r>
          </w:p>
        </w:tc>
      </w:tr>
      <w:tr w:rsidR="0045440C" w14:paraId="052B762B" w14:textId="77777777" w:rsidTr="0045440C">
        <w:tc>
          <w:tcPr>
            <w:tcW w:w="1299" w:type="dxa"/>
          </w:tcPr>
          <w:p w14:paraId="2929A6A5" w14:textId="77777777" w:rsidR="0045440C" w:rsidRDefault="0045440C" w:rsidP="0045440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8</w:t>
            </w:r>
            <w:r w:rsidRPr="0045440C">
              <w:rPr>
                <w:rFonts w:asciiTheme="minorHAnsi" w:hAnsiTheme="minorHAnsi" w:cstheme="minorHAnsi"/>
                <w:sz w:val="24"/>
                <w:szCs w:val="24"/>
                <w:vertAlign w:val="superscript"/>
              </w:rPr>
              <w:t>th</w:t>
            </w:r>
            <w:r>
              <w:rPr>
                <w:rFonts w:asciiTheme="minorHAnsi" w:hAnsiTheme="minorHAnsi" w:cstheme="minorHAnsi"/>
                <w:sz w:val="24"/>
                <w:szCs w:val="24"/>
              </w:rPr>
              <w:t xml:space="preserve"> grade</w:t>
            </w:r>
          </w:p>
        </w:tc>
        <w:tc>
          <w:tcPr>
            <w:tcW w:w="1310" w:type="dxa"/>
          </w:tcPr>
          <w:p w14:paraId="3DEAD305" w14:textId="77777777" w:rsidR="0045440C" w:rsidRDefault="0045440C" w:rsidP="0045440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500" w:type="dxa"/>
          </w:tcPr>
          <w:p w14:paraId="74AE40CD" w14:textId="77777777" w:rsidR="0045440C" w:rsidRDefault="0045440C" w:rsidP="0045440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18" w:type="dxa"/>
          </w:tcPr>
          <w:p w14:paraId="5BF8FE71" w14:textId="77777777" w:rsidR="0045440C" w:rsidRDefault="0045440C" w:rsidP="0045440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18" w:type="dxa"/>
          </w:tcPr>
          <w:p w14:paraId="7A462C8F" w14:textId="77777777" w:rsidR="0045440C" w:rsidRDefault="0045440C" w:rsidP="0045440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08" w:type="dxa"/>
          </w:tcPr>
          <w:p w14:paraId="71285F49" w14:textId="77777777" w:rsidR="0045440C" w:rsidRDefault="0045440C" w:rsidP="0045440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27" w:type="dxa"/>
          </w:tcPr>
          <w:p w14:paraId="34DC5EBE" w14:textId="77777777" w:rsidR="0045440C" w:rsidRDefault="0045440C" w:rsidP="0045440C">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75</w:t>
            </w:r>
          </w:p>
        </w:tc>
      </w:tr>
      <w:tr w:rsidR="00480F4E" w14:paraId="062808F8" w14:textId="77777777" w:rsidTr="0045440C">
        <w:tc>
          <w:tcPr>
            <w:tcW w:w="1299" w:type="dxa"/>
          </w:tcPr>
          <w:p w14:paraId="6F610C9C" w14:textId="77777777" w:rsidR="00480F4E" w:rsidRDefault="00480F4E" w:rsidP="00480F4E">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9</w:t>
            </w:r>
            <w:r w:rsidRPr="00480F4E">
              <w:rPr>
                <w:rFonts w:asciiTheme="minorHAnsi" w:hAnsiTheme="minorHAnsi" w:cstheme="minorHAnsi"/>
                <w:sz w:val="24"/>
                <w:szCs w:val="24"/>
                <w:vertAlign w:val="superscript"/>
              </w:rPr>
              <w:t>th</w:t>
            </w:r>
            <w:r>
              <w:rPr>
                <w:rFonts w:asciiTheme="minorHAnsi" w:hAnsiTheme="minorHAnsi" w:cstheme="minorHAnsi"/>
                <w:sz w:val="24"/>
                <w:szCs w:val="24"/>
              </w:rPr>
              <w:t xml:space="preserve"> grade </w:t>
            </w:r>
          </w:p>
        </w:tc>
        <w:tc>
          <w:tcPr>
            <w:tcW w:w="1310" w:type="dxa"/>
          </w:tcPr>
          <w:p w14:paraId="792DB754" w14:textId="77777777" w:rsidR="00480F4E" w:rsidRDefault="00480F4E" w:rsidP="00480F4E">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500" w:type="dxa"/>
          </w:tcPr>
          <w:p w14:paraId="69DEF8B1" w14:textId="77777777" w:rsidR="00480F4E" w:rsidRDefault="00480F4E" w:rsidP="00480F4E">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18" w:type="dxa"/>
          </w:tcPr>
          <w:p w14:paraId="29F77CC9" w14:textId="77777777" w:rsidR="00480F4E" w:rsidRDefault="00480F4E" w:rsidP="00480F4E">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18" w:type="dxa"/>
          </w:tcPr>
          <w:p w14:paraId="167B06BC" w14:textId="77777777" w:rsidR="00480F4E" w:rsidRDefault="00480F4E" w:rsidP="00480F4E">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08" w:type="dxa"/>
          </w:tcPr>
          <w:p w14:paraId="08BE1A5D" w14:textId="77777777" w:rsidR="00480F4E" w:rsidRDefault="00480F4E" w:rsidP="00480F4E">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15</w:t>
            </w:r>
          </w:p>
        </w:tc>
        <w:tc>
          <w:tcPr>
            <w:tcW w:w="1327" w:type="dxa"/>
          </w:tcPr>
          <w:p w14:paraId="000620E1" w14:textId="77777777" w:rsidR="00480F4E" w:rsidRDefault="00480F4E" w:rsidP="00480F4E">
            <w:pPr>
              <w:tabs>
                <w:tab w:val="left" w:pos="1297"/>
              </w:tabs>
              <w:spacing w:before="137"/>
              <w:rPr>
                <w:rFonts w:asciiTheme="minorHAnsi" w:hAnsiTheme="minorHAnsi" w:cstheme="minorHAnsi"/>
                <w:sz w:val="24"/>
                <w:szCs w:val="24"/>
              </w:rPr>
            </w:pPr>
            <w:r>
              <w:rPr>
                <w:rFonts w:asciiTheme="minorHAnsi" w:hAnsiTheme="minorHAnsi" w:cstheme="minorHAnsi"/>
                <w:sz w:val="24"/>
                <w:szCs w:val="24"/>
              </w:rPr>
              <w:t>75</w:t>
            </w:r>
          </w:p>
        </w:tc>
      </w:tr>
    </w:tbl>
    <w:p w14:paraId="48ECD289" w14:textId="51E93783" w:rsidR="00A55D7A" w:rsidRPr="00822A79" w:rsidRDefault="00A03D30" w:rsidP="00822A79">
      <w:pPr>
        <w:pStyle w:val="ListeParagraf"/>
        <w:tabs>
          <w:tab w:val="left" w:pos="1297"/>
        </w:tabs>
        <w:spacing w:before="137"/>
        <w:ind w:left="1066" w:firstLine="0"/>
        <w:rPr>
          <w:rFonts w:asciiTheme="minorHAnsi" w:hAnsiTheme="minorHAnsi" w:cstheme="minorHAnsi"/>
          <w:sz w:val="24"/>
          <w:szCs w:val="24"/>
        </w:rPr>
      </w:pPr>
      <w:r w:rsidRPr="00822A79">
        <w:rPr>
          <w:rFonts w:asciiTheme="minorHAnsi" w:hAnsiTheme="minorHAnsi" w:cstheme="minorHAnsi"/>
          <w:sz w:val="24"/>
          <w:szCs w:val="24"/>
        </w:rPr>
        <w:t>The Head of the Assessment and Evaluation Unit evaluates exam papers</w:t>
      </w:r>
      <w:r w:rsidR="006C502D" w:rsidRPr="00822A79">
        <w:rPr>
          <w:rFonts w:asciiTheme="minorHAnsi" w:hAnsiTheme="minorHAnsi" w:cstheme="minorHAnsi"/>
          <w:sz w:val="24"/>
          <w:szCs w:val="24"/>
        </w:rPr>
        <w:t xml:space="preserve">. </w:t>
      </w:r>
      <w:r w:rsidR="00B36A4E" w:rsidRPr="00822A79">
        <w:rPr>
          <w:rFonts w:asciiTheme="minorHAnsi" w:hAnsiTheme="minorHAnsi" w:cstheme="minorHAnsi"/>
          <w:sz w:val="24"/>
          <w:szCs w:val="24"/>
        </w:rPr>
        <w:t xml:space="preserve">Exam results are reported to the school administrations by the assessment and evaluation unit and </w:t>
      </w:r>
      <w:r w:rsidR="00B36A4E" w:rsidRPr="00AD6BF2">
        <w:rPr>
          <w:rFonts w:asciiTheme="minorHAnsi" w:hAnsiTheme="minorHAnsi" w:cstheme="minorHAnsi"/>
          <w:sz w:val="24"/>
          <w:szCs w:val="24"/>
        </w:rPr>
        <w:t>the ev</w:t>
      </w:r>
      <w:r w:rsidR="00AD6BF2">
        <w:rPr>
          <w:rFonts w:asciiTheme="minorHAnsi" w:hAnsiTheme="minorHAnsi" w:cstheme="minorHAnsi"/>
          <w:sz w:val="24"/>
          <w:szCs w:val="24"/>
        </w:rPr>
        <w:t xml:space="preserve">aluation results are recorded on </w:t>
      </w:r>
      <w:r w:rsidR="007A16E6">
        <w:rPr>
          <w:rFonts w:asciiTheme="minorHAnsi" w:hAnsiTheme="minorHAnsi" w:cstheme="minorHAnsi"/>
          <w:sz w:val="24"/>
          <w:szCs w:val="24"/>
        </w:rPr>
        <w:t xml:space="preserve">the </w:t>
      </w:r>
      <w:r w:rsidR="00AD6BF2">
        <w:rPr>
          <w:rFonts w:asciiTheme="minorHAnsi" w:hAnsiTheme="minorHAnsi" w:cstheme="minorHAnsi"/>
          <w:sz w:val="24"/>
          <w:szCs w:val="24"/>
        </w:rPr>
        <w:t>k12 system of the school</w:t>
      </w:r>
      <w:r w:rsidR="00A55D7A" w:rsidRPr="00AD6BF2">
        <w:rPr>
          <w:rFonts w:asciiTheme="minorHAnsi" w:hAnsiTheme="minorHAnsi" w:cstheme="minorHAnsi"/>
          <w:sz w:val="24"/>
          <w:szCs w:val="24"/>
        </w:rPr>
        <w:t>.</w:t>
      </w:r>
      <w:r w:rsidR="00A55D7A" w:rsidRPr="00822A79">
        <w:rPr>
          <w:rFonts w:asciiTheme="minorHAnsi" w:hAnsiTheme="minorHAnsi" w:cstheme="minorHAnsi"/>
          <w:sz w:val="24"/>
          <w:szCs w:val="24"/>
        </w:rPr>
        <w:t xml:space="preserve"> The results are published through the school website to the parents. All the parents learn the</w:t>
      </w:r>
      <w:r w:rsidR="00331C1A" w:rsidRPr="00822A79">
        <w:rPr>
          <w:rFonts w:asciiTheme="minorHAnsi" w:hAnsiTheme="minorHAnsi" w:cstheme="minorHAnsi"/>
          <w:sz w:val="24"/>
          <w:szCs w:val="24"/>
        </w:rPr>
        <w:t xml:space="preserve">ir </w:t>
      </w:r>
      <w:r w:rsidR="000937FF">
        <w:rPr>
          <w:rFonts w:asciiTheme="minorHAnsi" w:hAnsiTheme="minorHAnsi" w:cstheme="minorHAnsi"/>
          <w:sz w:val="24"/>
          <w:szCs w:val="24"/>
        </w:rPr>
        <w:t xml:space="preserve">student’s </w:t>
      </w:r>
      <w:r w:rsidR="00A55D7A" w:rsidRPr="00822A79">
        <w:rPr>
          <w:rFonts w:asciiTheme="minorHAnsi" w:hAnsiTheme="minorHAnsi" w:cstheme="minorHAnsi"/>
          <w:sz w:val="24"/>
          <w:szCs w:val="24"/>
        </w:rPr>
        <w:t>results with the student’s ID number.</w:t>
      </w:r>
      <w:r w:rsidR="00D95ACC">
        <w:rPr>
          <w:rFonts w:asciiTheme="minorHAnsi" w:hAnsiTheme="minorHAnsi" w:cstheme="minorHAnsi"/>
          <w:sz w:val="24"/>
          <w:szCs w:val="24"/>
        </w:rPr>
        <w:t xml:space="preserve"> For t</w:t>
      </w:r>
      <w:r w:rsidR="00203CD7" w:rsidRPr="00822A79">
        <w:rPr>
          <w:rFonts w:asciiTheme="minorHAnsi" w:hAnsiTheme="minorHAnsi" w:cstheme="minorHAnsi"/>
          <w:sz w:val="24"/>
          <w:szCs w:val="24"/>
        </w:rPr>
        <w:t>he students who are found qualified</w:t>
      </w:r>
      <w:r w:rsidR="00D95ACC">
        <w:rPr>
          <w:rFonts w:asciiTheme="minorHAnsi" w:hAnsiTheme="minorHAnsi" w:cstheme="minorHAnsi"/>
          <w:sz w:val="24"/>
          <w:szCs w:val="24"/>
        </w:rPr>
        <w:t xml:space="preserve">, </w:t>
      </w:r>
      <w:r w:rsidR="00203CD7" w:rsidRPr="00822A79">
        <w:rPr>
          <w:rFonts w:asciiTheme="minorHAnsi" w:hAnsiTheme="minorHAnsi" w:cstheme="minorHAnsi"/>
          <w:sz w:val="24"/>
          <w:szCs w:val="24"/>
        </w:rPr>
        <w:t>the school</w:t>
      </w:r>
      <w:r w:rsidR="00D95ACC">
        <w:rPr>
          <w:rFonts w:asciiTheme="minorHAnsi" w:hAnsiTheme="minorHAnsi" w:cstheme="minorHAnsi"/>
          <w:sz w:val="24"/>
          <w:szCs w:val="24"/>
        </w:rPr>
        <w:t xml:space="preserve"> is to be contacted</w:t>
      </w:r>
      <w:r w:rsidR="00203CD7" w:rsidRPr="00822A79">
        <w:rPr>
          <w:rFonts w:asciiTheme="minorHAnsi" w:hAnsiTheme="minorHAnsi" w:cstheme="minorHAnsi"/>
          <w:sz w:val="24"/>
          <w:szCs w:val="24"/>
        </w:rPr>
        <w:t xml:space="preserve"> </w:t>
      </w:r>
      <w:r w:rsidR="00D95ACC">
        <w:rPr>
          <w:rFonts w:asciiTheme="minorHAnsi" w:hAnsiTheme="minorHAnsi" w:cstheme="minorHAnsi"/>
          <w:sz w:val="24"/>
          <w:szCs w:val="24"/>
        </w:rPr>
        <w:t>for further information</w:t>
      </w:r>
      <w:r w:rsidR="00463FDA">
        <w:rPr>
          <w:rFonts w:asciiTheme="minorHAnsi" w:hAnsiTheme="minorHAnsi" w:cstheme="minorHAnsi"/>
          <w:sz w:val="24"/>
          <w:szCs w:val="24"/>
        </w:rPr>
        <w:t xml:space="preserve"> about</w:t>
      </w:r>
      <w:r w:rsidR="00203CD7" w:rsidRPr="00822A79">
        <w:rPr>
          <w:rFonts w:asciiTheme="minorHAnsi" w:hAnsiTheme="minorHAnsi" w:cstheme="minorHAnsi"/>
          <w:sz w:val="24"/>
          <w:szCs w:val="24"/>
        </w:rPr>
        <w:t xml:space="preserve"> the second stage of the admission process. The parents </w:t>
      </w:r>
      <w:r w:rsidR="00F90253" w:rsidRPr="00822A79">
        <w:rPr>
          <w:rFonts w:asciiTheme="minorHAnsi" w:hAnsiTheme="minorHAnsi" w:cstheme="minorHAnsi"/>
          <w:sz w:val="24"/>
          <w:szCs w:val="24"/>
        </w:rPr>
        <w:t xml:space="preserve">of the relevant students </w:t>
      </w:r>
      <w:r w:rsidR="00203CD7" w:rsidRPr="00822A79">
        <w:rPr>
          <w:rFonts w:asciiTheme="minorHAnsi" w:hAnsiTheme="minorHAnsi" w:cstheme="minorHAnsi"/>
          <w:sz w:val="24"/>
          <w:szCs w:val="24"/>
        </w:rPr>
        <w:t xml:space="preserve">are informed </w:t>
      </w:r>
      <w:r w:rsidR="00F90253" w:rsidRPr="00822A79">
        <w:rPr>
          <w:rFonts w:asciiTheme="minorHAnsi" w:hAnsiTheme="minorHAnsi" w:cstheme="minorHAnsi"/>
          <w:sz w:val="24"/>
          <w:szCs w:val="24"/>
        </w:rPr>
        <w:t xml:space="preserve">by the </w:t>
      </w:r>
      <w:r w:rsidR="00A55D7A" w:rsidRPr="00822A79">
        <w:rPr>
          <w:rFonts w:asciiTheme="minorHAnsi" w:hAnsiTheme="minorHAnsi" w:cstheme="minorHAnsi"/>
          <w:sz w:val="24"/>
          <w:szCs w:val="24"/>
        </w:rPr>
        <w:t>corporate communication</w:t>
      </w:r>
      <w:r w:rsidR="007F0140">
        <w:rPr>
          <w:rFonts w:asciiTheme="minorHAnsi" w:hAnsiTheme="minorHAnsi" w:cstheme="minorHAnsi"/>
          <w:sz w:val="24"/>
          <w:szCs w:val="24"/>
        </w:rPr>
        <w:t xml:space="preserve"> </w:t>
      </w:r>
      <w:r w:rsidR="00A55D7A" w:rsidRPr="00822A79">
        <w:rPr>
          <w:rFonts w:asciiTheme="minorHAnsi" w:hAnsiTheme="minorHAnsi" w:cstheme="minorHAnsi"/>
          <w:sz w:val="24"/>
          <w:szCs w:val="24"/>
        </w:rPr>
        <w:t xml:space="preserve">in the school and </w:t>
      </w:r>
      <w:r w:rsidR="00D82CF1">
        <w:rPr>
          <w:rFonts w:asciiTheme="minorHAnsi" w:hAnsiTheme="minorHAnsi" w:cstheme="minorHAnsi"/>
          <w:sz w:val="24"/>
          <w:szCs w:val="24"/>
        </w:rPr>
        <w:t xml:space="preserve">information </w:t>
      </w:r>
      <w:r w:rsidR="002E4988">
        <w:rPr>
          <w:rFonts w:asciiTheme="minorHAnsi" w:hAnsiTheme="minorHAnsi" w:cstheme="minorHAnsi"/>
          <w:sz w:val="24"/>
          <w:szCs w:val="24"/>
        </w:rPr>
        <w:t>is</w:t>
      </w:r>
      <w:r w:rsidR="00D82CF1">
        <w:rPr>
          <w:rFonts w:asciiTheme="minorHAnsi" w:hAnsiTheme="minorHAnsi" w:cstheme="minorHAnsi"/>
          <w:sz w:val="24"/>
          <w:szCs w:val="24"/>
        </w:rPr>
        <w:t xml:space="preserve"> shared</w:t>
      </w:r>
      <w:r w:rsidR="00F90253" w:rsidRPr="00822A79">
        <w:rPr>
          <w:rFonts w:asciiTheme="minorHAnsi" w:hAnsiTheme="minorHAnsi" w:cstheme="minorHAnsi"/>
          <w:sz w:val="24"/>
          <w:szCs w:val="24"/>
        </w:rPr>
        <w:t xml:space="preserve"> about </w:t>
      </w:r>
      <w:r w:rsidR="00A55D7A" w:rsidRPr="00822A79">
        <w:rPr>
          <w:rFonts w:asciiTheme="minorHAnsi" w:hAnsiTheme="minorHAnsi" w:cstheme="minorHAnsi"/>
          <w:sz w:val="24"/>
          <w:szCs w:val="24"/>
        </w:rPr>
        <w:t xml:space="preserve">the second stage of the admission process.  </w:t>
      </w:r>
    </w:p>
    <w:p w14:paraId="40559AFE" w14:textId="77777777" w:rsidR="00EB0887" w:rsidRPr="000913D7" w:rsidRDefault="00BF040C" w:rsidP="000913D7">
      <w:pPr>
        <w:pStyle w:val="ListeParagraf"/>
        <w:tabs>
          <w:tab w:val="left" w:pos="1297"/>
        </w:tabs>
        <w:spacing w:before="137"/>
        <w:ind w:left="1066" w:firstLine="0"/>
        <w:rPr>
          <w:rFonts w:asciiTheme="minorHAnsi" w:hAnsiTheme="minorHAnsi" w:cstheme="minorHAnsi"/>
          <w:sz w:val="24"/>
          <w:szCs w:val="24"/>
        </w:rPr>
      </w:pPr>
      <w:r w:rsidRPr="00822A79">
        <w:rPr>
          <w:rFonts w:asciiTheme="minorHAnsi" w:hAnsiTheme="minorHAnsi" w:cstheme="minorHAnsi"/>
          <w:sz w:val="24"/>
          <w:szCs w:val="24"/>
        </w:rPr>
        <w:t xml:space="preserve">The admission exam is </w:t>
      </w:r>
      <w:r w:rsidR="006134C3">
        <w:rPr>
          <w:rFonts w:asciiTheme="minorHAnsi" w:hAnsiTheme="minorHAnsi" w:cstheme="minorHAnsi"/>
          <w:sz w:val="24"/>
          <w:szCs w:val="24"/>
        </w:rPr>
        <w:t>held</w:t>
      </w:r>
      <w:r w:rsidRPr="00822A79">
        <w:rPr>
          <w:rFonts w:asciiTheme="minorHAnsi" w:hAnsiTheme="minorHAnsi" w:cstheme="minorHAnsi"/>
          <w:sz w:val="24"/>
          <w:szCs w:val="24"/>
        </w:rPr>
        <w:t xml:space="preserve"> on the same day for all </w:t>
      </w:r>
      <w:r w:rsidR="00F57F64" w:rsidRPr="00822A79">
        <w:rPr>
          <w:rFonts w:asciiTheme="minorHAnsi" w:hAnsiTheme="minorHAnsi" w:cstheme="minorHAnsi"/>
          <w:sz w:val="24"/>
          <w:szCs w:val="24"/>
        </w:rPr>
        <w:t>middle and high school grades</w:t>
      </w:r>
      <w:r w:rsidRPr="00822A79">
        <w:rPr>
          <w:rFonts w:asciiTheme="minorHAnsi" w:hAnsiTheme="minorHAnsi" w:cstheme="minorHAnsi"/>
          <w:sz w:val="24"/>
          <w:szCs w:val="24"/>
        </w:rPr>
        <w:t xml:space="preserve">. </w:t>
      </w:r>
      <w:r w:rsidR="00EB0887" w:rsidRPr="00822A79">
        <w:rPr>
          <w:rFonts w:asciiTheme="minorHAnsi" w:hAnsiTheme="minorHAnsi" w:cstheme="minorHAnsi"/>
          <w:sz w:val="24"/>
          <w:szCs w:val="24"/>
        </w:rPr>
        <w:t xml:space="preserve">The admission exam results are </w:t>
      </w:r>
      <w:r w:rsidR="009A6CD8">
        <w:rPr>
          <w:rFonts w:asciiTheme="minorHAnsi" w:hAnsiTheme="minorHAnsi" w:cstheme="minorHAnsi"/>
          <w:sz w:val="24"/>
          <w:szCs w:val="24"/>
        </w:rPr>
        <w:t xml:space="preserve">also </w:t>
      </w:r>
      <w:r w:rsidR="00EB0887" w:rsidRPr="00822A79">
        <w:rPr>
          <w:rFonts w:asciiTheme="minorHAnsi" w:hAnsiTheme="minorHAnsi" w:cstheme="minorHAnsi"/>
          <w:sz w:val="24"/>
          <w:szCs w:val="24"/>
        </w:rPr>
        <w:t xml:space="preserve">used for determining the scholarship ratio of the candidate. </w:t>
      </w:r>
      <w:r w:rsidR="00A03D30" w:rsidRPr="00822A79">
        <w:rPr>
          <w:rFonts w:asciiTheme="minorHAnsi" w:hAnsiTheme="minorHAnsi" w:cstheme="minorHAnsi"/>
          <w:sz w:val="24"/>
          <w:szCs w:val="24"/>
        </w:rPr>
        <w:t>The</w:t>
      </w:r>
      <w:r w:rsidR="000913D7">
        <w:rPr>
          <w:rFonts w:asciiTheme="minorHAnsi" w:hAnsiTheme="minorHAnsi" w:cstheme="minorHAnsi"/>
          <w:sz w:val="24"/>
          <w:szCs w:val="24"/>
        </w:rPr>
        <w:t xml:space="preserve"> </w:t>
      </w:r>
      <w:r w:rsidR="000913D7" w:rsidRPr="00822A79">
        <w:rPr>
          <w:rFonts w:asciiTheme="minorHAnsi" w:hAnsiTheme="minorHAnsi" w:cstheme="minorHAnsi"/>
          <w:sz w:val="24"/>
          <w:szCs w:val="24"/>
        </w:rPr>
        <w:t>scholarship ratio</w:t>
      </w:r>
      <w:r w:rsidR="000913D7">
        <w:rPr>
          <w:rFonts w:asciiTheme="minorHAnsi" w:hAnsiTheme="minorHAnsi" w:cstheme="minorHAnsi"/>
          <w:sz w:val="24"/>
          <w:szCs w:val="24"/>
        </w:rPr>
        <w:t xml:space="preserve"> </w:t>
      </w:r>
      <w:r w:rsidR="007F2692">
        <w:rPr>
          <w:rFonts w:asciiTheme="minorHAnsi" w:hAnsiTheme="minorHAnsi" w:cstheme="minorHAnsi"/>
          <w:sz w:val="24"/>
          <w:szCs w:val="24"/>
        </w:rPr>
        <w:t xml:space="preserve">is determined annually by </w:t>
      </w:r>
      <w:r w:rsidR="000913D7">
        <w:rPr>
          <w:rFonts w:asciiTheme="minorHAnsi" w:hAnsiTheme="minorHAnsi" w:cstheme="minorHAnsi"/>
          <w:sz w:val="24"/>
          <w:szCs w:val="24"/>
        </w:rPr>
        <w:t>the</w:t>
      </w:r>
      <w:r w:rsidR="00A03D30" w:rsidRPr="000913D7">
        <w:rPr>
          <w:rFonts w:asciiTheme="minorHAnsi" w:hAnsiTheme="minorHAnsi" w:cstheme="minorHAnsi"/>
          <w:sz w:val="24"/>
          <w:szCs w:val="24"/>
        </w:rPr>
        <w:t xml:space="preserve"> result of this </w:t>
      </w:r>
      <w:r w:rsidR="000913D7">
        <w:rPr>
          <w:rFonts w:asciiTheme="minorHAnsi" w:hAnsiTheme="minorHAnsi" w:cstheme="minorHAnsi"/>
          <w:sz w:val="24"/>
          <w:szCs w:val="24"/>
        </w:rPr>
        <w:t>academic proficiency exam.</w:t>
      </w:r>
    </w:p>
    <w:p w14:paraId="2F27E601" w14:textId="77777777" w:rsidR="00A55D7A" w:rsidRPr="00822A79" w:rsidRDefault="00BF040C" w:rsidP="00822A79">
      <w:pPr>
        <w:pStyle w:val="ListeParagraf"/>
        <w:tabs>
          <w:tab w:val="left" w:pos="1297"/>
        </w:tabs>
        <w:spacing w:before="137"/>
        <w:ind w:left="1066" w:firstLine="0"/>
        <w:rPr>
          <w:rFonts w:asciiTheme="minorHAnsi" w:hAnsiTheme="minorHAnsi" w:cstheme="minorHAnsi"/>
          <w:sz w:val="24"/>
          <w:szCs w:val="24"/>
        </w:rPr>
      </w:pPr>
      <w:r w:rsidRPr="00DD18E5">
        <w:rPr>
          <w:rFonts w:asciiTheme="minorHAnsi" w:hAnsiTheme="minorHAnsi" w:cstheme="minorHAnsi"/>
          <w:sz w:val="24"/>
          <w:szCs w:val="24"/>
        </w:rPr>
        <w:t xml:space="preserve">If this exam is missed by a candidate, </w:t>
      </w:r>
      <w:r w:rsidR="00123798" w:rsidRPr="00DD18E5">
        <w:rPr>
          <w:rFonts w:asciiTheme="minorHAnsi" w:hAnsiTheme="minorHAnsi" w:cstheme="minorHAnsi"/>
          <w:sz w:val="24"/>
          <w:szCs w:val="24"/>
        </w:rPr>
        <w:t xml:space="preserve">the candidate can’t get </w:t>
      </w:r>
      <w:r w:rsidR="00F57F64" w:rsidRPr="00DD18E5">
        <w:rPr>
          <w:rFonts w:asciiTheme="minorHAnsi" w:hAnsiTheme="minorHAnsi" w:cstheme="minorHAnsi"/>
          <w:sz w:val="24"/>
          <w:szCs w:val="24"/>
        </w:rPr>
        <w:t xml:space="preserve">a </w:t>
      </w:r>
      <w:r w:rsidR="00123798" w:rsidRPr="00DD18E5">
        <w:rPr>
          <w:rFonts w:asciiTheme="minorHAnsi" w:hAnsiTheme="minorHAnsi" w:cstheme="minorHAnsi"/>
          <w:sz w:val="24"/>
          <w:szCs w:val="24"/>
        </w:rPr>
        <w:t>scholarship for the upcoming year. For admission of the candidate</w:t>
      </w:r>
      <w:r w:rsidR="007211BA">
        <w:rPr>
          <w:rFonts w:asciiTheme="minorHAnsi" w:hAnsiTheme="minorHAnsi" w:cstheme="minorHAnsi"/>
          <w:sz w:val="24"/>
          <w:szCs w:val="24"/>
        </w:rPr>
        <w:t xml:space="preserve"> who missed the exam</w:t>
      </w:r>
      <w:r w:rsidR="00123798" w:rsidRPr="00DD18E5">
        <w:rPr>
          <w:rFonts w:asciiTheme="minorHAnsi" w:hAnsiTheme="minorHAnsi" w:cstheme="minorHAnsi"/>
          <w:sz w:val="24"/>
          <w:szCs w:val="24"/>
        </w:rPr>
        <w:t xml:space="preserve">, </w:t>
      </w:r>
      <w:r w:rsidRPr="00DD18E5">
        <w:rPr>
          <w:rFonts w:asciiTheme="minorHAnsi" w:hAnsiTheme="minorHAnsi" w:cstheme="minorHAnsi"/>
          <w:sz w:val="24"/>
          <w:szCs w:val="24"/>
        </w:rPr>
        <w:t xml:space="preserve">another exam is held </w:t>
      </w:r>
      <w:r w:rsidR="00F57F64" w:rsidRPr="00DD18E5">
        <w:rPr>
          <w:rFonts w:asciiTheme="minorHAnsi" w:hAnsiTheme="minorHAnsi" w:cstheme="minorHAnsi"/>
          <w:sz w:val="24"/>
          <w:szCs w:val="24"/>
        </w:rPr>
        <w:t>individually</w:t>
      </w:r>
      <w:r w:rsidRPr="00DD18E5">
        <w:rPr>
          <w:rFonts w:asciiTheme="minorHAnsi" w:hAnsiTheme="minorHAnsi" w:cstheme="minorHAnsi"/>
          <w:sz w:val="24"/>
          <w:szCs w:val="24"/>
        </w:rPr>
        <w:t xml:space="preserve"> with an invigilator</w:t>
      </w:r>
      <w:r w:rsidR="000913D7" w:rsidRPr="00DD18E5">
        <w:rPr>
          <w:rFonts w:asciiTheme="minorHAnsi" w:hAnsiTheme="minorHAnsi" w:cstheme="minorHAnsi"/>
          <w:sz w:val="24"/>
          <w:szCs w:val="24"/>
        </w:rPr>
        <w:t xml:space="preserve"> in a separate exam room</w:t>
      </w:r>
      <w:r w:rsidRPr="00DD18E5">
        <w:rPr>
          <w:rFonts w:asciiTheme="minorHAnsi" w:hAnsiTheme="minorHAnsi" w:cstheme="minorHAnsi"/>
          <w:sz w:val="24"/>
          <w:szCs w:val="24"/>
        </w:rPr>
        <w:t>. The questions are prepared and sent by TED</w:t>
      </w:r>
      <w:r w:rsidR="00633C14" w:rsidRPr="00DD18E5">
        <w:rPr>
          <w:rFonts w:asciiTheme="minorHAnsi" w:hAnsiTheme="minorHAnsi" w:cstheme="minorHAnsi"/>
          <w:sz w:val="24"/>
          <w:szCs w:val="24"/>
        </w:rPr>
        <w:t xml:space="preserve"> Headquarters</w:t>
      </w:r>
      <w:r w:rsidRPr="00DD18E5">
        <w:rPr>
          <w:rFonts w:asciiTheme="minorHAnsi" w:hAnsiTheme="minorHAnsi" w:cstheme="minorHAnsi"/>
          <w:sz w:val="24"/>
          <w:szCs w:val="24"/>
        </w:rPr>
        <w:t>.</w:t>
      </w:r>
      <w:r w:rsidRPr="00822A79">
        <w:rPr>
          <w:rFonts w:asciiTheme="minorHAnsi" w:hAnsiTheme="minorHAnsi" w:cstheme="minorHAnsi"/>
          <w:sz w:val="24"/>
          <w:szCs w:val="24"/>
        </w:rPr>
        <w:t xml:space="preserve"> </w:t>
      </w:r>
      <w:r w:rsidR="00DD18E5">
        <w:rPr>
          <w:rFonts w:asciiTheme="minorHAnsi" w:hAnsiTheme="minorHAnsi" w:cstheme="minorHAnsi"/>
          <w:sz w:val="24"/>
          <w:szCs w:val="24"/>
        </w:rPr>
        <w:t>If the candidate is an 8th-grade student, the scholarship ratio is determined also depending on the result of LGS which is a central</w:t>
      </w:r>
      <w:r w:rsidR="000B5011">
        <w:rPr>
          <w:rFonts w:asciiTheme="minorHAnsi" w:hAnsiTheme="minorHAnsi" w:cstheme="minorHAnsi"/>
          <w:sz w:val="24"/>
          <w:szCs w:val="24"/>
        </w:rPr>
        <w:t>ized national</w:t>
      </w:r>
      <w:r w:rsidR="00DD18E5">
        <w:rPr>
          <w:rFonts w:asciiTheme="minorHAnsi" w:hAnsiTheme="minorHAnsi" w:cstheme="minorHAnsi"/>
          <w:sz w:val="24"/>
          <w:szCs w:val="24"/>
        </w:rPr>
        <w:t xml:space="preserve"> exam. The scholarship ratio is also calculated by the LGS result of the student.  </w:t>
      </w:r>
    </w:p>
    <w:p w14:paraId="28AF8523" w14:textId="77777777" w:rsidR="00A804F1" w:rsidRPr="00822A79" w:rsidRDefault="00A804F1" w:rsidP="00504BBC">
      <w:pPr>
        <w:pStyle w:val="ListeParagraf"/>
        <w:numPr>
          <w:ilvl w:val="2"/>
          <w:numId w:val="3"/>
        </w:numPr>
        <w:tabs>
          <w:tab w:val="left" w:pos="1297"/>
        </w:tabs>
        <w:spacing w:before="137"/>
        <w:rPr>
          <w:rFonts w:asciiTheme="minorHAnsi" w:hAnsiTheme="minorHAnsi" w:cstheme="minorHAnsi"/>
          <w:b/>
          <w:sz w:val="24"/>
          <w:szCs w:val="24"/>
        </w:rPr>
      </w:pPr>
      <w:r w:rsidRPr="00822A79">
        <w:rPr>
          <w:rFonts w:asciiTheme="minorHAnsi" w:hAnsiTheme="minorHAnsi" w:cstheme="minorHAnsi"/>
          <w:b/>
          <w:sz w:val="24"/>
          <w:szCs w:val="24"/>
        </w:rPr>
        <w:t xml:space="preserve">Second Stage Assessment </w:t>
      </w:r>
    </w:p>
    <w:p w14:paraId="70936235" w14:textId="290A5306" w:rsidR="00A804F1" w:rsidRPr="008B03F8" w:rsidRDefault="0025443F" w:rsidP="008B03F8">
      <w:pPr>
        <w:pStyle w:val="ListeParagraf"/>
        <w:tabs>
          <w:tab w:val="left" w:pos="1297"/>
        </w:tabs>
        <w:spacing w:before="137"/>
        <w:ind w:left="1066" w:firstLine="0"/>
        <w:rPr>
          <w:rFonts w:asciiTheme="minorHAnsi" w:hAnsiTheme="minorHAnsi" w:cstheme="minorHAnsi"/>
          <w:sz w:val="24"/>
          <w:szCs w:val="24"/>
        </w:rPr>
      </w:pPr>
      <w:r>
        <w:rPr>
          <w:rFonts w:asciiTheme="minorHAnsi" w:hAnsiTheme="minorHAnsi" w:cstheme="minorHAnsi"/>
          <w:sz w:val="24"/>
          <w:szCs w:val="24"/>
        </w:rPr>
        <w:t>T</w:t>
      </w:r>
      <w:r w:rsidR="00A804F1" w:rsidRPr="00822A79">
        <w:rPr>
          <w:rFonts w:asciiTheme="minorHAnsi" w:hAnsiTheme="minorHAnsi" w:cstheme="minorHAnsi"/>
          <w:sz w:val="24"/>
          <w:szCs w:val="24"/>
        </w:rPr>
        <w:t xml:space="preserve">he "Student </w:t>
      </w:r>
      <w:r w:rsidR="00962A6F">
        <w:rPr>
          <w:rFonts w:asciiTheme="minorHAnsi" w:hAnsiTheme="minorHAnsi" w:cstheme="minorHAnsi"/>
          <w:sz w:val="24"/>
          <w:szCs w:val="24"/>
        </w:rPr>
        <w:t>Identification</w:t>
      </w:r>
      <w:r w:rsidR="00A804F1" w:rsidRPr="00822A79">
        <w:rPr>
          <w:rFonts w:asciiTheme="minorHAnsi" w:hAnsiTheme="minorHAnsi" w:cstheme="minorHAnsi"/>
          <w:sz w:val="24"/>
          <w:szCs w:val="24"/>
        </w:rPr>
        <w:t xml:space="preserve"> Form" is filled out by Corporate Communication for the parents of the candidate students</w:t>
      </w:r>
      <w:r w:rsidR="008B03F8">
        <w:rPr>
          <w:rFonts w:asciiTheme="minorHAnsi" w:hAnsiTheme="minorHAnsi" w:cstheme="minorHAnsi"/>
          <w:sz w:val="24"/>
          <w:szCs w:val="24"/>
        </w:rPr>
        <w:t>. The parents of the candidates</w:t>
      </w:r>
      <w:r w:rsidR="00A804F1" w:rsidRPr="00822A79">
        <w:rPr>
          <w:rFonts w:asciiTheme="minorHAnsi" w:hAnsiTheme="minorHAnsi" w:cstheme="minorHAnsi"/>
          <w:sz w:val="24"/>
          <w:szCs w:val="24"/>
        </w:rPr>
        <w:t xml:space="preserve"> who will participate in the second stage assessment</w:t>
      </w:r>
      <w:r w:rsidR="008B03F8">
        <w:rPr>
          <w:rFonts w:asciiTheme="minorHAnsi" w:hAnsiTheme="minorHAnsi" w:cstheme="minorHAnsi"/>
          <w:sz w:val="24"/>
          <w:szCs w:val="24"/>
        </w:rPr>
        <w:t xml:space="preserve"> fill out the form </w:t>
      </w:r>
      <w:r w:rsidR="0072526F">
        <w:rPr>
          <w:rFonts w:asciiTheme="minorHAnsi" w:hAnsiTheme="minorHAnsi" w:cstheme="minorHAnsi"/>
          <w:sz w:val="24"/>
          <w:szCs w:val="24"/>
        </w:rPr>
        <w:t>provided by</w:t>
      </w:r>
      <w:r w:rsidR="008B03F8">
        <w:rPr>
          <w:rFonts w:asciiTheme="minorHAnsi" w:hAnsiTheme="minorHAnsi" w:cstheme="minorHAnsi"/>
          <w:sz w:val="24"/>
          <w:szCs w:val="24"/>
        </w:rPr>
        <w:t xml:space="preserve"> corporate communications</w:t>
      </w:r>
      <w:r w:rsidR="00A804F1" w:rsidRPr="008B03F8">
        <w:rPr>
          <w:rFonts w:asciiTheme="minorHAnsi" w:hAnsiTheme="minorHAnsi" w:cstheme="minorHAnsi"/>
          <w:sz w:val="24"/>
          <w:szCs w:val="24"/>
        </w:rPr>
        <w:t>. T</w:t>
      </w:r>
      <w:r w:rsidR="006C03FF">
        <w:rPr>
          <w:rFonts w:asciiTheme="minorHAnsi" w:hAnsiTheme="minorHAnsi" w:cstheme="minorHAnsi"/>
          <w:sz w:val="24"/>
          <w:szCs w:val="24"/>
        </w:rPr>
        <w:t xml:space="preserve">he completed forms are saved as a </w:t>
      </w:r>
      <w:r w:rsidR="00AD6BF2">
        <w:rPr>
          <w:rFonts w:asciiTheme="minorHAnsi" w:hAnsiTheme="minorHAnsi" w:cstheme="minorHAnsi"/>
          <w:sz w:val="24"/>
          <w:szCs w:val="24"/>
        </w:rPr>
        <w:t>printout</w:t>
      </w:r>
      <w:r w:rsidR="00A804F1" w:rsidRPr="008B03F8">
        <w:rPr>
          <w:rFonts w:asciiTheme="minorHAnsi" w:hAnsiTheme="minorHAnsi" w:cstheme="minorHAnsi"/>
          <w:sz w:val="24"/>
          <w:szCs w:val="24"/>
        </w:rPr>
        <w:t xml:space="preserve">. </w:t>
      </w:r>
    </w:p>
    <w:p w14:paraId="612B8AEE" w14:textId="77777777" w:rsidR="00A804F1" w:rsidRPr="00822A79" w:rsidRDefault="00A804F1" w:rsidP="00504BBC">
      <w:pPr>
        <w:pStyle w:val="ListeParagraf"/>
        <w:numPr>
          <w:ilvl w:val="3"/>
          <w:numId w:val="3"/>
        </w:numPr>
        <w:tabs>
          <w:tab w:val="left" w:pos="1297"/>
        </w:tabs>
        <w:spacing w:before="137"/>
        <w:rPr>
          <w:rFonts w:asciiTheme="minorHAnsi" w:hAnsiTheme="minorHAnsi" w:cstheme="minorHAnsi"/>
          <w:sz w:val="24"/>
          <w:szCs w:val="24"/>
        </w:rPr>
      </w:pPr>
      <w:r w:rsidRPr="00822A79">
        <w:rPr>
          <w:rFonts w:asciiTheme="minorHAnsi" w:hAnsiTheme="minorHAnsi" w:cstheme="minorHAnsi"/>
          <w:b/>
          <w:sz w:val="24"/>
          <w:szCs w:val="24"/>
        </w:rPr>
        <w:t>Kindergarten and Primary School</w:t>
      </w:r>
      <w:r w:rsidRPr="00822A79">
        <w:rPr>
          <w:rFonts w:asciiTheme="minorHAnsi" w:hAnsiTheme="minorHAnsi" w:cstheme="minorHAnsi"/>
          <w:sz w:val="24"/>
          <w:szCs w:val="24"/>
        </w:rPr>
        <w:t xml:space="preserve">: </w:t>
      </w:r>
    </w:p>
    <w:p w14:paraId="5E7DBA14" w14:textId="77777777" w:rsidR="00A804F1" w:rsidRPr="00822A79" w:rsidRDefault="000A59D3" w:rsidP="00822A79">
      <w:pPr>
        <w:pStyle w:val="ListeParagraf"/>
        <w:tabs>
          <w:tab w:val="left" w:pos="1297"/>
        </w:tabs>
        <w:spacing w:before="137"/>
        <w:ind w:left="1066" w:firstLine="0"/>
        <w:rPr>
          <w:rFonts w:asciiTheme="minorHAnsi" w:hAnsiTheme="minorHAnsi" w:cstheme="minorHAnsi"/>
          <w:sz w:val="24"/>
          <w:szCs w:val="24"/>
        </w:rPr>
      </w:pPr>
      <w:r w:rsidRPr="00822A79">
        <w:rPr>
          <w:rFonts w:asciiTheme="minorHAnsi" w:hAnsiTheme="minorHAnsi" w:cstheme="minorHAnsi"/>
          <w:sz w:val="24"/>
          <w:szCs w:val="24"/>
        </w:rPr>
        <w:t xml:space="preserve">The admission process for kindergarten and primary school </w:t>
      </w:r>
      <w:r w:rsidR="004751FE">
        <w:rPr>
          <w:rFonts w:asciiTheme="minorHAnsi" w:hAnsiTheme="minorHAnsi" w:cstheme="minorHAnsi"/>
          <w:sz w:val="24"/>
          <w:szCs w:val="24"/>
        </w:rPr>
        <w:t>contains</w:t>
      </w:r>
      <w:r w:rsidRPr="00822A79">
        <w:rPr>
          <w:rFonts w:asciiTheme="minorHAnsi" w:hAnsiTheme="minorHAnsi" w:cstheme="minorHAnsi"/>
          <w:sz w:val="24"/>
          <w:szCs w:val="24"/>
        </w:rPr>
        <w:t xml:space="preserve"> </w:t>
      </w:r>
      <w:r w:rsidR="004751FE">
        <w:rPr>
          <w:rFonts w:asciiTheme="minorHAnsi" w:hAnsiTheme="minorHAnsi" w:cstheme="minorHAnsi"/>
          <w:sz w:val="24"/>
          <w:szCs w:val="24"/>
        </w:rPr>
        <w:t>a single</w:t>
      </w:r>
      <w:r w:rsidRPr="00822A79">
        <w:rPr>
          <w:rFonts w:asciiTheme="minorHAnsi" w:hAnsiTheme="minorHAnsi" w:cstheme="minorHAnsi"/>
          <w:sz w:val="24"/>
          <w:szCs w:val="24"/>
        </w:rPr>
        <w:t xml:space="preserve"> stage </w:t>
      </w:r>
      <w:r w:rsidRPr="00822A79">
        <w:rPr>
          <w:rFonts w:asciiTheme="minorHAnsi" w:hAnsiTheme="minorHAnsi" w:cstheme="minorHAnsi"/>
          <w:sz w:val="24"/>
          <w:szCs w:val="24"/>
        </w:rPr>
        <w:lastRenderedPageBreak/>
        <w:t xml:space="preserve">which is the interview with the candidate student and parents. The information about </w:t>
      </w:r>
      <w:r w:rsidR="004D31AD">
        <w:rPr>
          <w:rFonts w:asciiTheme="minorHAnsi" w:hAnsiTheme="minorHAnsi" w:cstheme="minorHAnsi"/>
          <w:sz w:val="24"/>
          <w:szCs w:val="24"/>
        </w:rPr>
        <w:t>this</w:t>
      </w:r>
      <w:r w:rsidR="00BE265A">
        <w:rPr>
          <w:rFonts w:asciiTheme="minorHAnsi" w:hAnsiTheme="minorHAnsi" w:cstheme="minorHAnsi"/>
          <w:sz w:val="24"/>
          <w:szCs w:val="24"/>
        </w:rPr>
        <w:t xml:space="preserve"> stage is given above in detail</w:t>
      </w:r>
      <w:r w:rsidRPr="00822A79">
        <w:rPr>
          <w:rFonts w:asciiTheme="minorHAnsi" w:hAnsiTheme="minorHAnsi" w:cstheme="minorHAnsi"/>
          <w:sz w:val="24"/>
          <w:szCs w:val="24"/>
        </w:rPr>
        <w:t xml:space="preserve">. </w:t>
      </w:r>
    </w:p>
    <w:p w14:paraId="18588781" w14:textId="77777777" w:rsidR="002047B0" w:rsidRPr="00822A79" w:rsidRDefault="00A804F1" w:rsidP="00504BBC">
      <w:pPr>
        <w:pStyle w:val="ListeParagraf"/>
        <w:numPr>
          <w:ilvl w:val="3"/>
          <w:numId w:val="3"/>
        </w:numPr>
        <w:tabs>
          <w:tab w:val="left" w:pos="1297"/>
        </w:tabs>
        <w:spacing w:before="137"/>
        <w:rPr>
          <w:rFonts w:asciiTheme="minorHAnsi" w:hAnsiTheme="minorHAnsi" w:cstheme="minorHAnsi"/>
          <w:b/>
          <w:sz w:val="24"/>
          <w:szCs w:val="24"/>
        </w:rPr>
      </w:pPr>
      <w:commentRangeStart w:id="1"/>
      <w:r w:rsidRPr="00822A79">
        <w:rPr>
          <w:rFonts w:asciiTheme="minorHAnsi" w:hAnsiTheme="minorHAnsi" w:cstheme="minorHAnsi"/>
          <w:b/>
          <w:sz w:val="24"/>
          <w:szCs w:val="24"/>
        </w:rPr>
        <w:t xml:space="preserve">Middle and High School: </w:t>
      </w:r>
      <w:commentRangeEnd w:id="1"/>
      <w:r w:rsidR="00DF7AA9">
        <w:rPr>
          <w:rStyle w:val="AklamaBavurusu"/>
        </w:rPr>
        <w:commentReference w:id="1"/>
      </w:r>
    </w:p>
    <w:p w14:paraId="17532B78" w14:textId="77777777" w:rsidR="00937BCE" w:rsidRPr="00822A79" w:rsidRDefault="00A804F1" w:rsidP="00822A79">
      <w:pPr>
        <w:pStyle w:val="ListeParagraf"/>
        <w:tabs>
          <w:tab w:val="left" w:pos="1297"/>
        </w:tabs>
        <w:spacing w:before="137"/>
        <w:ind w:left="1066" w:firstLine="0"/>
        <w:rPr>
          <w:rFonts w:asciiTheme="minorHAnsi" w:hAnsiTheme="minorHAnsi" w:cstheme="minorHAnsi"/>
          <w:sz w:val="24"/>
          <w:szCs w:val="24"/>
        </w:rPr>
      </w:pPr>
      <w:r w:rsidRPr="00822A79">
        <w:rPr>
          <w:rFonts w:asciiTheme="minorHAnsi" w:hAnsiTheme="minorHAnsi" w:cstheme="minorHAnsi"/>
          <w:sz w:val="24"/>
          <w:szCs w:val="24"/>
        </w:rPr>
        <w:t xml:space="preserve">Candidate students </w:t>
      </w:r>
      <w:r w:rsidR="003D783F" w:rsidRPr="00822A79">
        <w:rPr>
          <w:rFonts w:asciiTheme="minorHAnsi" w:hAnsiTheme="minorHAnsi" w:cstheme="minorHAnsi"/>
          <w:sz w:val="24"/>
          <w:szCs w:val="24"/>
        </w:rPr>
        <w:t>need to</w:t>
      </w:r>
      <w:r w:rsidRPr="00822A79">
        <w:rPr>
          <w:rFonts w:asciiTheme="minorHAnsi" w:hAnsiTheme="minorHAnsi" w:cstheme="minorHAnsi"/>
          <w:sz w:val="24"/>
          <w:szCs w:val="24"/>
        </w:rPr>
        <w:t xml:space="preserve"> </w:t>
      </w:r>
      <w:r w:rsidR="00135C3F" w:rsidRPr="00822A79">
        <w:rPr>
          <w:rFonts w:asciiTheme="minorHAnsi" w:hAnsiTheme="minorHAnsi" w:cstheme="minorHAnsi"/>
          <w:sz w:val="24"/>
          <w:szCs w:val="24"/>
        </w:rPr>
        <w:t>pass the</w:t>
      </w:r>
      <w:r w:rsidRPr="00822A79">
        <w:rPr>
          <w:rFonts w:asciiTheme="minorHAnsi" w:hAnsiTheme="minorHAnsi" w:cstheme="minorHAnsi"/>
          <w:sz w:val="24"/>
          <w:szCs w:val="24"/>
        </w:rPr>
        <w:t xml:space="preserve"> first stage</w:t>
      </w:r>
      <w:r w:rsidR="00135C3F" w:rsidRPr="00822A79">
        <w:rPr>
          <w:rFonts w:asciiTheme="minorHAnsi" w:hAnsiTheme="minorHAnsi" w:cstheme="minorHAnsi"/>
          <w:sz w:val="24"/>
          <w:szCs w:val="24"/>
        </w:rPr>
        <w:t xml:space="preserve"> successfully </w:t>
      </w:r>
      <w:r w:rsidR="007825A4">
        <w:rPr>
          <w:rFonts w:asciiTheme="minorHAnsi" w:hAnsiTheme="minorHAnsi" w:cstheme="minorHAnsi"/>
          <w:sz w:val="24"/>
          <w:szCs w:val="24"/>
        </w:rPr>
        <w:t xml:space="preserve">to proceed </w:t>
      </w:r>
      <w:r w:rsidR="003D783F" w:rsidRPr="00822A79">
        <w:rPr>
          <w:rFonts w:asciiTheme="minorHAnsi" w:hAnsiTheme="minorHAnsi" w:cstheme="minorHAnsi"/>
          <w:sz w:val="24"/>
          <w:szCs w:val="24"/>
        </w:rPr>
        <w:t xml:space="preserve">to the second stage. The second stage of the admission process is the individual interview with the counselor for middle and high school candidates. </w:t>
      </w:r>
      <w:r w:rsidR="00012AE0" w:rsidRPr="00822A79">
        <w:rPr>
          <w:rFonts w:asciiTheme="minorHAnsi" w:hAnsiTheme="minorHAnsi" w:cstheme="minorHAnsi"/>
          <w:sz w:val="24"/>
          <w:szCs w:val="24"/>
        </w:rPr>
        <w:t>Counselors ask questions to c</w:t>
      </w:r>
      <w:r w:rsidRPr="00822A79">
        <w:rPr>
          <w:rFonts w:asciiTheme="minorHAnsi" w:hAnsiTheme="minorHAnsi" w:cstheme="minorHAnsi"/>
          <w:sz w:val="24"/>
          <w:szCs w:val="24"/>
        </w:rPr>
        <w:t xml:space="preserve">andidate students </w:t>
      </w:r>
      <w:r w:rsidR="00012AE0" w:rsidRPr="00822A79">
        <w:rPr>
          <w:rFonts w:asciiTheme="minorHAnsi" w:hAnsiTheme="minorHAnsi" w:cstheme="minorHAnsi"/>
          <w:sz w:val="24"/>
          <w:szCs w:val="24"/>
        </w:rPr>
        <w:t xml:space="preserve">to get </w:t>
      </w:r>
      <w:r w:rsidR="003E4412">
        <w:rPr>
          <w:rFonts w:asciiTheme="minorHAnsi" w:hAnsiTheme="minorHAnsi" w:cstheme="minorHAnsi"/>
          <w:sz w:val="24"/>
          <w:szCs w:val="24"/>
        </w:rPr>
        <w:t>acquainted with</w:t>
      </w:r>
      <w:r w:rsidR="00012AE0" w:rsidRPr="00822A79">
        <w:rPr>
          <w:rFonts w:asciiTheme="minorHAnsi" w:hAnsiTheme="minorHAnsi" w:cstheme="minorHAnsi"/>
          <w:sz w:val="24"/>
          <w:szCs w:val="24"/>
        </w:rPr>
        <w:t xml:space="preserve"> them better.</w:t>
      </w:r>
      <w:r w:rsidR="00195505" w:rsidRPr="00822A79">
        <w:rPr>
          <w:rFonts w:asciiTheme="minorHAnsi" w:hAnsiTheme="minorHAnsi" w:cstheme="minorHAnsi"/>
          <w:sz w:val="24"/>
          <w:szCs w:val="24"/>
        </w:rPr>
        <w:t xml:space="preserve"> Candidates are observed in terms of </w:t>
      </w:r>
      <w:r w:rsidR="00DB28FC">
        <w:rPr>
          <w:rFonts w:asciiTheme="minorHAnsi" w:hAnsiTheme="minorHAnsi" w:cstheme="minorHAnsi"/>
          <w:sz w:val="24"/>
          <w:szCs w:val="24"/>
        </w:rPr>
        <w:t>possessing such traits and skills as</w:t>
      </w:r>
      <w:r w:rsidR="00195505" w:rsidRPr="00822A79">
        <w:rPr>
          <w:rFonts w:asciiTheme="minorHAnsi" w:hAnsiTheme="minorHAnsi" w:cstheme="minorHAnsi"/>
          <w:sz w:val="24"/>
          <w:szCs w:val="24"/>
        </w:rPr>
        <w:t xml:space="preserve"> </w:t>
      </w:r>
      <w:r w:rsidRPr="00822A79">
        <w:rPr>
          <w:rFonts w:asciiTheme="minorHAnsi" w:hAnsiTheme="minorHAnsi" w:cstheme="minorHAnsi"/>
          <w:sz w:val="24"/>
          <w:szCs w:val="24"/>
        </w:rPr>
        <w:t xml:space="preserve">self-confidence, </w:t>
      </w:r>
      <w:r w:rsidR="00195505" w:rsidRPr="00822A79">
        <w:rPr>
          <w:rFonts w:asciiTheme="minorHAnsi" w:hAnsiTheme="minorHAnsi" w:cstheme="minorHAnsi"/>
          <w:sz w:val="24"/>
          <w:szCs w:val="24"/>
        </w:rPr>
        <w:t>problem-solving, communication, motivation, self-regulation,</w:t>
      </w:r>
      <w:r w:rsidRPr="00822A79">
        <w:rPr>
          <w:rFonts w:asciiTheme="minorHAnsi" w:hAnsiTheme="minorHAnsi" w:cstheme="minorHAnsi"/>
          <w:sz w:val="24"/>
          <w:szCs w:val="24"/>
        </w:rPr>
        <w:t xml:space="preserve"> </w:t>
      </w:r>
      <w:r w:rsidR="00195505" w:rsidRPr="00822A79">
        <w:rPr>
          <w:rFonts w:asciiTheme="minorHAnsi" w:hAnsiTheme="minorHAnsi" w:cstheme="minorHAnsi"/>
          <w:sz w:val="24"/>
          <w:szCs w:val="24"/>
        </w:rPr>
        <w:t>creativity, accountability, managing differences,</w:t>
      </w:r>
      <w:r w:rsidRPr="00822A79">
        <w:rPr>
          <w:rFonts w:asciiTheme="minorHAnsi" w:hAnsiTheme="minorHAnsi" w:cstheme="minorHAnsi"/>
          <w:sz w:val="24"/>
          <w:szCs w:val="24"/>
        </w:rPr>
        <w:t xml:space="preserve"> and imagination. </w:t>
      </w:r>
      <w:r w:rsidR="00671175" w:rsidRPr="00822A79">
        <w:rPr>
          <w:rFonts w:asciiTheme="minorHAnsi" w:hAnsiTheme="minorHAnsi" w:cstheme="minorHAnsi"/>
          <w:sz w:val="24"/>
          <w:szCs w:val="24"/>
        </w:rPr>
        <w:t>The interview of candidate students is assessed according to the criteria determined before</w:t>
      </w:r>
      <w:r w:rsidR="00AB7DD7">
        <w:rPr>
          <w:rFonts w:asciiTheme="minorHAnsi" w:hAnsiTheme="minorHAnsi" w:cstheme="minorHAnsi"/>
          <w:sz w:val="24"/>
          <w:szCs w:val="24"/>
        </w:rPr>
        <w:t>hand</w:t>
      </w:r>
      <w:r w:rsidR="00671175" w:rsidRPr="00822A79">
        <w:rPr>
          <w:rFonts w:asciiTheme="minorHAnsi" w:hAnsiTheme="minorHAnsi" w:cstheme="minorHAnsi"/>
          <w:sz w:val="24"/>
          <w:szCs w:val="24"/>
        </w:rPr>
        <w:t xml:space="preserve">. </w:t>
      </w:r>
      <w:r w:rsidRPr="00822A79">
        <w:rPr>
          <w:rFonts w:asciiTheme="minorHAnsi" w:hAnsiTheme="minorHAnsi" w:cstheme="minorHAnsi"/>
          <w:sz w:val="24"/>
          <w:szCs w:val="24"/>
        </w:rPr>
        <w:t xml:space="preserve">Candidate students are interviewed by experienced </w:t>
      </w:r>
      <w:r w:rsidR="000D01CE" w:rsidRPr="00822A79">
        <w:rPr>
          <w:rFonts w:asciiTheme="minorHAnsi" w:hAnsiTheme="minorHAnsi" w:cstheme="minorHAnsi"/>
          <w:sz w:val="24"/>
          <w:szCs w:val="24"/>
        </w:rPr>
        <w:t>counselors</w:t>
      </w:r>
      <w:r w:rsidRPr="00822A79">
        <w:rPr>
          <w:rFonts w:asciiTheme="minorHAnsi" w:hAnsiTheme="minorHAnsi" w:cstheme="minorHAnsi"/>
          <w:sz w:val="24"/>
          <w:szCs w:val="24"/>
        </w:rPr>
        <w:t xml:space="preserve"> determined by the school administration to get </w:t>
      </w:r>
      <w:r w:rsidR="00150A73">
        <w:rPr>
          <w:rFonts w:asciiTheme="minorHAnsi" w:hAnsiTheme="minorHAnsi" w:cstheme="minorHAnsi"/>
          <w:sz w:val="24"/>
          <w:szCs w:val="24"/>
        </w:rPr>
        <w:t>acquainted with</w:t>
      </w:r>
      <w:r w:rsidR="00A06DA5">
        <w:rPr>
          <w:rFonts w:asciiTheme="minorHAnsi" w:hAnsiTheme="minorHAnsi" w:cstheme="minorHAnsi"/>
          <w:sz w:val="24"/>
          <w:szCs w:val="24"/>
        </w:rPr>
        <w:t xml:space="preserve"> them</w:t>
      </w:r>
      <w:r w:rsidRPr="00822A79">
        <w:rPr>
          <w:rFonts w:asciiTheme="minorHAnsi" w:hAnsiTheme="minorHAnsi" w:cstheme="minorHAnsi"/>
          <w:sz w:val="24"/>
          <w:szCs w:val="24"/>
        </w:rPr>
        <w:t xml:space="preserve">. Candidate parents are </w:t>
      </w:r>
      <w:r w:rsidR="0051114F">
        <w:rPr>
          <w:rFonts w:asciiTheme="minorHAnsi" w:hAnsiTheme="minorHAnsi" w:cstheme="minorHAnsi"/>
          <w:sz w:val="24"/>
          <w:szCs w:val="24"/>
        </w:rPr>
        <w:t>seen</w:t>
      </w:r>
      <w:r w:rsidRPr="00822A79">
        <w:rPr>
          <w:rFonts w:asciiTheme="minorHAnsi" w:hAnsiTheme="minorHAnsi" w:cstheme="minorHAnsi"/>
          <w:sz w:val="24"/>
          <w:szCs w:val="24"/>
        </w:rPr>
        <w:t xml:space="preserve"> </w:t>
      </w:r>
      <w:r w:rsidR="00671175" w:rsidRPr="00822A79">
        <w:rPr>
          <w:rFonts w:asciiTheme="minorHAnsi" w:hAnsiTheme="minorHAnsi" w:cstheme="minorHAnsi"/>
          <w:sz w:val="24"/>
          <w:szCs w:val="24"/>
        </w:rPr>
        <w:t xml:space="preserve">and interviewed </w:t>
      </w:r>
      <w:r w:rsidRPr="00822A79">
        <w:rPr>
          <w:rFonts w:asciiTheme="minorHAnsi" w:hAnsiTheme="minorHAnsi" w:cstheme="minorHAnsi"/>
          <w:sz w:val="24"/>
          <w:szCs w:val="24"/>
        </w:rPr>
        <w:t>by counselors</w:t>
      </w:r>
      <w:r w:rsidR="00150A73">
        <w:rPr>
          <w:rFonts w:asciiTheme="minorHAnsi" w:hAnsiTheme="minorHAnsi" w:cstheme="minorHAnsi"/>
          <w:sz w:val="24"/>
          <w:szCs w:val="24"/>
        </w:rPr>
        <w:t>. During</w:t>
      </w:r>
      <w:r w:rsidR="00671175" w:rsidRPr="00822A79">
        <w:rPr>
          <w:rFonts w:asciiTheme="minorHAnsi" w:hAnsiTheme="minorHAnsi" w:cstheme="minorHAnsi"/>
          <w:sz w:val="24"/>
          <w:szCs w:val="24"/>
        </w:rPr>
        <w:t xml:space="preserve"> the </w:t>
      </w:r>
      <w:r w:rsidR="00AE4AD2">
        <w:rPr>
          <w:rFonts w:asciiTheme="minorHAnsi" w:hAnsiTheme="minorHAnsi" w:cstheme="minorHAnsi"/>
          <w:sz w:val="24"/>
          <w:szCs w:val="24"/>
        </w:rPr>
        <w:t>interviews</w:t>
      </w:r>
      <w:r w:rsidR="00671175" w:rsidRPr="00822A79">
        <w:rPr>
          <w:rFonts w:asciiTheme="minorHAnsi" w:hAnsiTheme="minorHAnsi" w:cstheme="minorHAnsi"/>
          <w:sz w:val="24"/>
          <w:szCs w:val="24"/>
        </w:rPr>
        <w:t xml:space="preserve"> of parents, counselors try to </w:t>
      </w:r>
      <w:r w:rsidR="00234D71" w:rsidRPr="00822A79">
        <w:rPr>
          <w:rFonts w:asciiTheme="minorHAnsi" w:hAnsiTheme="minorHAnsi" w:cstheme="minorHAnsi"/>
          <w:sz w:val="24"/>
          <w:szCs w:val="24"/>
        </w:rPr>
        <w:t>understand</w:t>
      </w:r>
      <w:r w:rsidR="00671175" w:rsidRPr="00822A79">
        <w:rPr>
          <w:rFonts w:asciiTheme="minorHAnsi" w:hAnsiTheme="minorHAnsi" w:cstheme="minorHAnsi"/>
          <w:sz w:val="24"/>
          <w:szCs w:val="24"/>
        </w:rPr>
        <w:t xml:space="preserve"> their approach to e</w:t>
      </w:r>
      <w:r w:rsidR="00150A73">
        <w:rPr>
          <w:rFonts w:asciiTheme="minorHAnsi" w:hAnsiTheme="minorHAnsi" w:cstheme="minorHAnsi"/>
          <w:sz w:val="24"/>
          <w:szCs w:val="24"/>
        </w:rPr>
        <w:t xml:space="preserve">ducation and how supportive they </w:t>
      </w:r>
      <w:r w:rsidR="00671175" w:rsidRPr="00822A79">
        <w:rPr>
          <w:rFonts w:asciiTheme="minorHAnsi" w:hAnsiTheme="minorHAnsi" w:cstheme="minorHAnsi"/>
          <w:sz w:val="24"/>
          <w:szCs w:val="24"/>
        </w:rPr>
        <w:t>are. T</w:t>
      </w:r>
      <w:r w:rsidRPr="00822A79">
        <w:rPr>
          <w:rFonts w:asciiTheme="minorHAnsi" w:hAnsiTheme="minorHAnsi" w:cstheme="minorHAnsi"/>
          <w:sz w:val="24"/>
          <w:szCs w:val="24"/>
        </w:rPr>
        <w:t xml:space="preserve">he results of the assessment are reported. </w:t>
      </w:r>
    </w:p>
    <w:p w14:paraId="6CB758A2" w14:textId="055CC7DC" w:rsidR="00A804F1" w:rsidRPr="00822A79" w:rsidRDefault="00A804F1" w:rsidP="00822A79">
      <w:pPr>
        <w:pStyle w:val="ListeParagraf"/>
        <w:tabs>
          <w:tab w:val="left" w:pos="1297"/>
        </w:tabs>
        <w:spacing w:before="137"/>
        <w:ind w:left="1066" w:firstLine="0"/>
        <w:rPr>
          <w:rFonts w:asciiTheme="minorHAnsi" w:hAnsiTheme="minorHAnsi" w:cstheme="minorHAnsi"/>
          <w:sz w:val="24"/>
          <w:szCs w:val="24"/>
        </w:rPr>
      </w:pPr>
      <w:r w:rsidRPr="00822A79">
        <w:rPr>
          <w:rFonts w:asciiTheme="minorHAnsi" w:hAnsiTheme="minorHAnsi" w:cstheme="minorHAnsi"/>
          <w:sz w:val="24"/>
          <w:szCs w:val="24"/>
        </w:rPr>
        <w:t xml:space="preserve">The report includes assessments on issues such as </w:t>
      </w:r>
      <w:r w:rsidR="00234D71" w:rsidRPr="00822A79">
        <w:rPr>
          <w:rFonts w:asciiTheme="minorHAnsi" w:hAnsiTheme="minorHAnsi" w:cstheme="minorHAnsi"/>
          <w:sz w:val="24"/>
          <w:szCs w:val="24"/>
        </w:rPr>
        <w:t xml:space="preserve">plans for the future, social relationships, </w:t>
      </w:r>
      <w:r w:rsidR="00937BCE" w:rsidRPr="00822A79">
        <w:rPr>
          <w:rFonts w:asciiTheme="minorHAnsi" w:hAnsiTheme="minorHAnsi" w:cstheme="minorHAnsi"/>
          <w:sz w:val="24"/>
          <w:szCs w:val="24"/>
        </w:rPr>
        <w:t>self-expression</w:t>
      </w:r>
      <w:r w:rsidR="00F2374F">
        <w:rPr>
          <w:rFonts w:asciiTheme="minorHAnsi" w:hAnsiTheme="minorHAnsi" w:cstheme="minorHAnsi"/>
          <w:sz w:val="24"/>
          <w:szCs w:val="24"/>
        </w:rPr>
        <w:t>,</w:t>
      </w:r>
      <w:r w:rsidR="00234D71" w:rsidRPr="00822A79">
        <w:rPr>
          <w:rFonts w:asciiTheme="minorHAnsi" w:hAnsiTheme="minorHAnsi" w:cstheme="minorHAnsi"/>
          <w:sz w:val="24"/>
          <w:szCs w:val="24"/>
        </w:rPr>
        <w:t xml:space="preserve"> and healthy self-perception. </w:t>
      </w:r>
      <w:r w:rsidRPr="00822A79">
        <w:rPr>
          <w:rFonts w:asciiTheme="minorHAnsi" w:hAnsiTheme="minorHAnsi" w:cstheme="minorHAnsi"/>
          <w:sz w:val="24"/>
          <w:szCs w:val="24"/>
        </w:rPr>
        <w:t xml:space="preserve">The results of the </w:t>
      </w:r>
      <w:r w:rsidR="009446E1" w:rsidRPr="00822A79">
        <w:rPr>
          <w:rFonts w:asciiTheme="minorHAnsi" w:hAnsiTheme="minorHAnsi" w:cstheme="minorHAnsi"/>
          <w:sz w:val="24"/>
          <w:szCs w:val="24"/>
        </w:rPr>
        <w:t xml:space="preserve">individual </w:t>
      </w:r>
      <w:r w:rsidRPr="00822A79">
        <w:rPr>
          <w:rFonts w:asciiTheme="minorHAnsi" w:hAnsiTheme="minorHAnsi" w:cstheme="minorHAnsi"/>
          <w:sz w:val="24"/>
          <w:szCs w:val="24"/>
        </w:rPr>
        <w:t xml:space="preserve">family </w:t>
      </w:r>
      <w:r w:rsidR="009446E1" w:rsidRPr="00822A79">
        <w:rPr>
          <w:rFonts w:asciiTheme="minorHAnsi" w:hAnsiTheme="minorHAnsi" w:cstheme="minorHAnsi"/>
          <w:sz w:val="24"/>
          <w:szCs w:val="24"/>
        </w:rPr>
        <w:t xml:space="preserve">and individual student interviews are </w:t>
      </w:r>
      <w:r w:rsidRPr="00822A79">
        <w:rPr>
          <w:rFonts w:asciiTheme="minorHAnsi" w:hAnsiTheme="minorHAnsi" w:cstheme="minorHAnsi"/>
          <w:sz w:val="24"/>
          <w:szCs w:val="24"/>
        </w:rPr>
        <w:t xml:space="preserve">assessed by </w:t>
      </w:r>
      <w:r w:rsidR="00FA04E2">
        <w:rPr>
          <w:rFonts w:asciiTheme="minorHAnsi" w:hAnsiTheme="minorHAnsi" w:cstheme="minorHAnsi"/>
          <w:sz w:val="24"/>
          <w:szCs w:val="24"/>
        </w:rPr>
        <w:t>the school counselors</w:t>
      </w:r>
      <w:r w:rsidRPr="00822A79">
        <w:rPr>
          <w:rFonts w:asciiTheme="minorHAnsi" w:hAnsiTheme="minorHAnsi" w:cstheme="minorHAnsi"/>
          <w:sz w:val="24"/>
          <w:szCs w:val="24"/>
        </w:rPr>
        <w:t xml:space="preserve"> determined by the school administration and </w:t>
      </w:r>
      <w:r w:rsidR="00401783" w:rsidRPr="00401783">
        <w:rPr>
          <w:rFonts w:asciiTheme="minorHAnsi" w:hAnsiTheme="minorHAnsi" w:cstheme="minorHAnsi"/>
          <w:sz w:val="24"/>
          <w:szCs w:val="24"/>
        </w:rPr>
        <w:t>reported on</w:t>
      </w:r>
      <w:r w:rsidR="00401783">
        <w:rPr>
          <w:rFonts w:asciiTheme="minorHAnsi" w:hAnsiTheme="minorHAnsi" w:cstheme="minorHAnsi"/>
          <w:sz w:val="24"/>
          <w:szCs w:val="24"/>
        </w:rPr>
        <w:t xml:space="preserve"> the school’s drive folder</w:t>
      </w:r>
      <w:r w:rsidRPr="00822A79">
        <w:rPr>
          <w:rFonts w:asciiTheme="minorHAnsi" w:hAnsiTheme="minorHAnsi" w:cstheme="minorHAnsi"/>
          <w:sz w:val="24"/>
          <w:szCs w:val="24"/>
        </w:rPr>
        <w:t xml:space="preserve">. All students who </w:t>
      </w:r>
      <w:r w:rsidR="0062424B" w:rsidRPr="00822A79">
        <w:rPr>
          <w:rFonts w:asciiTheme="minorHAnsi" w:hAnsiTheme="minorHAnsi" w:cstheme="minorHAnsi"/>
          <w:sz w:val="24"/>
          <w:szCs w:val="24"/>
        </w:rPr>
        <w:t xml:space="preserve">complete </w:t>
      </w:r>
      <w:r w:rsidRPr="00822A79">
        <w:rPr>
          <w:rFonts w:asciiTheme="minorHAnsi" w:hAnsiTheme="minorHAnsi" w:cstheme="minorHAnsi"/>
          <w:sz w:val="24"/>
          <w:szCs w:val="24"/>
        </w:rPr>
        <w:t xml:space="preserve">the 8th grade of Middle School and </w:t>
      </w:r>
      <w:r w:rsidR="0062424B" w:rsidRPr="00822A79">
        <w:rPr>
          <w:rFonts w:asciiTheme="minorHAnsi" w:hAnsiTheme="minorHAnsi" w:cstheme="minorHAnsi"/>
          <w:sz w:val="24"/>
          <w:szCs w:val="24"/>
        </w:rPr>
        <w:t xml:space="preserve">prefer to enroll in TED </w:t>
      </w:r>
      <w:r w:rsidR="00C66721">
        <w:rPr>
          <w:rFonts w:asciiTheme="minorHAnsi" w:hAnsiTheme="minorHAnsi" w:cstheme="minorHAnsi"/>
          <w:sz w:val="24"/>
          <w:szCs w:val="24"/>
        </w:rPr>
        <w:t>Üsküdar</w:t>
      </w:r>
      <w:r w:rsidR="0062424B" w:rsidRPr="00822A79">
        <w:rPr>
          <w:rFonts w:asciiTheme="minorHAnsi" w:hAnsiTheme="minorHAnsi" w:cstheme="minorHAnsi"/>
          <w:sz w:val="24"/>
          <w:szCs w:val="24"/>
        </w:rPr>
        <w:t xml:space="preserve"> College </w:t>
      </w:r>
      <w:r w:rsidR="00CA02BC">
        <w:rPr>
          <w:rFonts w:asciiTheme="minorHAnsi" w:hAnsiTheme="minorHAnsi" w:cstheme="minorHAnsi"/>
          <w:sz w:val="24"/>
          <w:szCs w:val="24"/>
        </w:rPr>
        <w:t>in</w:t>
      </w:r>
      <w:r w:rsidR="0062424B" w:rsidRPr="00822A79">
        <w:rPr>
          <w:rFonts w:asciiTheme="minorHAnsi" w:hAnsiTheme="minorHAnsi" w:cstheme="minorHAnsi"/>
          <w:sz w:val="24"/>
          <w:szCs w:val="24"/>
        </w:rPr>
        <w:t xml:space="preserve"> </w:t>
      </w:r>
      <w:r w:rsidRPr="00822A79">
        <w:rPr>
          <w:rFonts w:asciiTheme="minorHAnsi" w:hAnsiTheme="minorHAnsi" w:cstheme="minorHAnsi"/>
          <w:sz w:val="24"/>
          <w:szCs w:val="24"/>
        </w:rPr>
        <w:t xml:space="preserve">High School take the High School Preparatory English Exemption Exam. </w:t>
      </w:r>
      <w:r w:rsidR="00D14552">
        <w:rPr>
          <w:rFonts w:asciiTheme="minorHAnsi" w:hAnsiTheme="minorHAnsi" w:cstheme="minorHAnsi"/>
          <w:sz w:val="24"/>
          <w:szCs w:val="24"/>
        </w:rPr>
        <w:t>A</w:t>
      </w:r>
      <w:r w:rsidR="00BC77E7">
        <w:rPr>
          <w:rFonts w:asciiTheme="minorHAnsi" w:hAnsiTheme="minorHAnsi" w:cstheme="minorHAnsi"/>
          <w:sz w:val="24"/>
          <w:szCs w:val="24"/>
        </w:rPr>
        <w:t xml:space="preserve"> commission of relevant teachers prepares the exam</w:t>
      </w:r>
      <w:r w:rsidRPr="00822A79">
        <w:rPr>
          <w:rFonts w:asciiTheme="minorHAnsi" w:hAnsiTheme="minorHAnsi" w:cstheme="minorHAnsi"/>
          <w:sz w:val="24"/>
          <w:szCs w:val="24"/>
        </w:rPr>
        <w:t>.</w:t>
      </w:r>
      <w:r w:rsidR="00CE0346">
        <w:rPr>
          <w:rFonts w:asciiTheme="minorHAnsi" w:hAnsiTheme="minorHAnsi" w:cstheme="minorHAnsi"/>
          <w:sz w:val="24"/>
          <w:szCs w:val="24"/>
        </w:rPr>
        <w:t xml:space="preserve"> TED </w:t>
      </w:r>
      <w:proofErr w:type="spellStart"/>
      <w:r w:rsidR="00CE0346">
        <w:rPr>
          <w:rFonts w:asciiTheme="minorHAnsi" w:hAnsiTheme="minorHAnsi" w:cstheme="minorHAnsi"/>
          <w:sz w:val="24"/>
          <w:szCs w:val="24"/>
        </w:rPr>
        <w:t>Üsküdar</w:t>
      </w:r>
      <w:proofErr w:type="spellEnd"/>
      <w:r w:rsidR="00CE0346">
        <w:rPr>
          <w:rFonts w:asciiTheme="minorHAnsi" w:hAnsiTheme="minorHAnsi" w:cstheme="minorHAnsi"/>
          <w:sz w:val="24"/>
          <w:szCs w:val="24"/>
        </w:rPr>
        <w:t xml:space="preserve"> College doesn’t admit students into 11</w:t>
      </w:r>
      <w:r w:rsidR="00CE0346" w:rsidRPr="00CE0346">
        <w:rPr>
          <w:rFonts w:asciiTheme="minorHAnsi" w:hAnsiTheme="minorHAnsi" w:cstheme="minorHAnsi"/>
          <w:sz w:val="24"/>
          <w:szCs w:val="24"/>
          <w:vertAlign w:val="superscript"/>
        </w:rPr>
        <w:t>th</w:t>
      </w:r>
      <w:r w:rsidR="00CE0346">
        <w:rPr>
          <w:rFonts w:asciiTheme="minorHAnsi" w:hAnsiTheme="minorHAnsi" w:cstheme="minorHAnsi"/>
          <w:sz w:val="24"/>
          <w:szCs w:val="24"/>
        </w:rPr>
        <w:t xml:space="preserve"> and 12</w:t>
      </w:r>
      <w:r w:rsidR="00CE0346" w:rsidRPr="00CE0346">
        <w:rPr>
          <w:rFonts w:asciiTheme="minorHAnsi" w:hAnsiTheme="minorHAnsi" w:cstheme="minorHAnsi"/>
          <w:sz w:val="24"/>
          <w:szCs w:val="24"/>
          <w:vertAlign w:val="superscript"/>
        </w:rPr>
        <w:t>th</w:t>
      </w:r>
      <w:r w:rsidR="00CE0346">
        <w:rPr>
          <w:rFonts w:asciiTheme="minorHAnsi" w:hAnsiTheme="minorHAnsi" w:cstheme="minorHAnsi"/>
          <w:sz w:val="24"/>
          <w:szCs w:val="24"/>
        </w:rPr>
        <w:t xml:space="preserve"> grades from other schools. </w:t>
      </w:r>
    </w:p>
    <w:p w14:paraId="50D027FA" w14:textId="77777777" w:rsidR="00A804F1" w:rsidRPr="00822A79" w:rsidRDefault="00A804F1" w:rsidP="00822A79">
      <w:pPr>
        <w:pStyle w:val="ListeParagraf"/>
        <w:tabs>
          <w:tab w:val="left" w:pos="1297"/>
        </w:tabs>
        <w:spacing w:before="137"/>
        <w:ind w:left="1066" w:firstLine="0"/>
        <w:rPr>
          <w:rFonts w:asciiTheme="minorHAnsi" w:hAnsiTheme="minorHAnsi" w:cstheme="minorHAnsi"/>
          <w:sz w:val="24"/>
          <w:szCs w:val="24"/>
        </w:rPr>
      </w:pPr>
    </w:p>
    <w:p w14:paraId="5C9A75AA" w14:textId="10D0CF90" w:rsidR="009A628E" w:rsidRPr="00504BBC" w:rsidRDefault="009A628E" w:rsidP="00504BBC">
      <w:pPr>
        <w:pStyle w:val="ListeParagraf"/>
        <w:numPr>
          <w:ilvl w:val="1"/>
          <w:numId w:val="3"/>
        </w:numPr>
        <w:tabs>
          <w:tab w:val="left" w:pos="1297"/>
        </w:tabs>
        <w:spacing w:before="137"/>
        <w:rPr>
          <w:rFonts w:asciiTheme="minorHAnsi" w:hAnsiTheme="minorHAnsi" w:cstheme="minorHAnsi"/>
          <w:b/>
          <w:sz w:val="24"/>
          <w:szCs w:val="24"/>
        </w:rPr>
      </w:pPr>
      <w:r w:rsidRPr="00504BBC">
        <w:rPr>
          <w:rFonts w:asciiTheme="minorHAnsi" w:hAnsiTheme="minorHAnsi" w:cstheme="minorHAnsi"/>
          <w:b/>
          <w:sz w:val="24"/>
          <w:szCs w:val="24"/>
        </w:rPr>
        <w:t>Admission</w:t>
      </w:r>
      <w:r w:rsidRPr="00504BBC">
        <w:rPr>
          <w:rFonts w:asciiTheme="minorHAnsi" w:hAnsiTheme="minorHAnsi" w:cstheme="minorHAnsi"/>
          <w:b/>
          <w:spacing w:val="-2"/>
          <w:sz w:val="24"/>
          <w:szCs w:val="24"/>
        </w:rPr>
        <w:t xml:space="preserve"> </w:t>
      </w:r>
      <w:r w:rsidRPr="00504BBC">
        <w:rPr>
          <w:rFonts w:asciiTheme="minorHAnsi" w:hAnsiTheme="minorHAnsi" w:cstheme="minorHAnsi"/>
          <w:b/>
          <w:sz w:val="24"/>
          <w:szCs w:val="24"/>
        </w:rPr>
        <w:t>to</w:t>
      </w:r>
      <w:r w:rsidRPr="00504BBC">
        <w:rPr>
          <w:rFonts w:asciiTheme="minorHAnsi" w:hAnsiTheme="minorHAnsi" w:cstheme="minorHAnsi"/>
          <w:b/>
          <w:spacing w:val="-2"/>
          <w:sz w:val="24"/>
          <w:szCs w:val="24"/>
        </w:rPr>
        <w:t xml:space="preserve"> </w:t>
      </w:r>
      <w:r w:rsidRPr="00504BBC">
        <w:rPr>
          <w:rFonts w:asciiTheme="minorHAnsi" w:hAnsiTheme="minorHAnsi" w:cstheme="minorHAnsi"/>
          <w:b/>
          <w:sz w:val="24"/>
          <w:szCs w:val="24"/>
        </w:rPr>
        <w:t>the IB</w:t>
      </w:r>
      <w:r w:rsidRPr="00504BBC">
        <w:rPr>
          <w:rFonts w:asciiTheme="minorHAnsi" w:hAnsiTheme="minorHAnsi" w:cstheme="minorHAnsi"/>
          <w:b/>
          <w:spacing w:val="-2"/>
          <w:sz w:val="24"/>
          <w:szCs w:val="24"/>
        </w:rPr>
        <w:t xml:space="preserve"> </w:t>
      </w:r>
      <w:r w:rsidRPr="00504BBC">
        <w:rPr>
          <w:rFonts w:asciiTheme="minorHAnsi" w:hAnsiTheme="minorHAnsi" w:cstheme="minorHAnsi"/>
          <w:b/>
          <w:sz w:val="24"/>
          <w:szCs w:val="24"/>
        </w:rPr>
        <w:t>Diploma</w:t>
      </w:r>
      <w:r w:rsidRPr="00504BBC">
        <w:rPr>
          <w:rFonts w:asciiTheme="minorHAnsi" w:hAnsiTheme="minorHAnsi" w:cstheme="minorHAnsi"/>
          <w:b/>
          <w:spacing w:val="-3"/>
          <w:sz w:val="24"/>
          <w:szCs w:val="24"/>
        </w:rPr>
        <w:t xml:space="preserve"> </w:t>
      </w:r>
      <w:r w:rsidR="00B45700" w:rsidRPr="00B45700">
        <w:rPr>
          <w:rFonts w:asciiTheme="minorHAnsi" w:hAnsiTheme="minorHAnsi" w:cstheme="minorHAnsi"/>
          <w:b/>
          <w:sz w:val="24"/>
          <w:szCs w:val="24"/>
        </w:rPr>
        <w:t>Program</w:t>
      </w:r>
    </w:p>
    <w:p w14:paraId="2CA0DE6A" w14:textId="5AF148ED" w:rsidR="00B00686" w:rsidRPr="00822A79" w:rsidRDefault="00B00686" w:rsidP="00822A79">
      <w:pPr>
        <w:pStyle w:val="ListeParagraf"/>
        <w:spacing w:before="180" w:line="256" w:lineRule="auto"/>
        <w:ind w:left="1066" w:right="144" w:firstLine="0"/>
        <w:rPr>
          <w:rFonts w:asciiTheme="minorHAnsi" w:hAnsiTheme="minorHAnsi" w:cstheme="minorHAnsi"/>
          <w:sz w:val="24"/>
          <w:szCs w:val="24"/>
        </w:rPr>
      </w:pPr>
      <w:r w:rsidRPr="00822A79">
        <w:rPr>
          <w:rFonts w:asciiTheme="minorHAnsi" w:hAnsiTheme="minorHAnsi" w:cstheme="minorHAnsi"/>
          <w:sz w:val="24"/>
          <w:szCs w:val="24"/>
        </w:rPr>
        <w:t xml:space="preserve">At the end of 10th grade, students who </w:t>
      </w:r>
      <w:r w:rsidR="00F14968" w:rsidRPr="00822A79">
        <w:rPr>
          <w:rFonts w:asciiTheme="minorHAnsi" w:hAnsiTheme="minorHAnsi" w:cstheme="minorHAnsi"/>
          <w:sz w:val="24"/>
          <w:szCs w:val="24"/>
        </w:rPr>
        <w:t>prefer</w:t>
      </w:r>
      <w:r w:rsidR="0096079F">
        <w:rPr>
          <w:rFonts w:asciiTheme="minorHAnsi" w:hAnsiTheme="minorHAnsi" w:cstheme="minorHAnsi"/>
          <w:sz w:val="24"/>
          <w:szCs w:val="24"/>
        </w:rPr>
        <w:t xml:space="preserve"> to proceed to </w:t>
      </w:r>
      <w:r w:rsidRPr="00822A79">
        <w:rPr>
          <w:rFonts w:asciiTheme="minorHAnsi" w:hAnsiTheme="minorHAnsi" w:cstheme="minorHAnsi"/>
          <w:sz w:val="24"/>
          <w:szCs w:val="24"/>
        </w:rPr>
        <w:t>the</w:t>
      </w:r>
      <w:r w:rsidR="00F14968" w:rsidRPr="00822A79">
        <w:rPr>
          <w:rFonts w:asciiTheme="minorHAnsi" w:hAnsiTheme="minorHAnsi" w:cstheme="minorHAnsi"/>
          <w:sz w:val="24"/>
          <w:szCs w:val="24"/>
        </w:rPr>
        <w:t xml:space="preserve"> </w:t>
      </w:r>
      <w:r w:rsidRPr="00822A79">
        <w:rPr>
          <w:rFonts w:asciiTheme="minorHAnsi" w:hAnsiTheme="minorHAnsi" w:cstheme="minorHAnsi"/>
          <w:spacing w:val="-57"/>
          <w:sz w:val="24"/>
          <w:szCs w:val="24"/>
        </w:rPr>
        <w:t xml:space="preserve"> </w:t>
      </w:r>
      <w:r w:rsidR="00AC157C" w:rsidRPr="00822A79">
        <w:rPr>
          <w:rFonts w:asciiTheme="minorHAnsi" w:hAnsiTheme="minorHAnsi" w:cstheme="minorHAnsi"/>
          <w:spacing w:val="-57"/>
          <w:sz w:val="24"/>
          <w:szCs w:val="24"/>
        </w:rPr>
        <w:t xml:space="preserve">      </w:t>
      </w:r>
      <w:r w:rsidRPr="00822A79">
        <w:rPr>
          <w:rFonts w:asciiTheme="minorHAnsi" w:hAnsiTheme="minorHAnsi" w:cstheme="minorHAnsi"/>
          <w:sz w:val="24"/>
          <w:szCs w:val="24"/>
        </w:rPr>
        <w:t>International</w:t>
      </w:r>
      <w:r w:rsidRPr="00822A79">
        <w:rPr>
          <w:rFonts w:asciiTheme="minorHAnsi" w:hAnsiTheme="minorHAnsi" w:cstheme="minorHAnsi"/>
          <w:spacing w:val="1"/>
          <w:sz w:val="24"/>
          <w:szCs w:val="24"/>
        </w:rPr>
        <w:t xml:space="preserve"> </w:t>
      </w:r>
      <w:r w:rsidRPr="00822A79">
        <w:rPr>
          <w:rFonts w:asciiTheme="minorHAnsi" w:hAnsiTheme="minorHAnsi" w:cstheme="minorHAnsi"/>
          <w:sz w:val="24"/>
          <w:szCs w:val="24"/>
        </w:rPr>
        <w:t xml:space="preserve">Baccalaureate Diploma </w:t>
      </w:r>
      <w:r w:rsidR="00B45700" w:rsidRPr="00B45700">
        <w:rPr>
          <w:rFonts w:asciiTheme="minorHAnsi" w:hAnsiTheme="minorHAnsi" w:cstheme="minorHAnsi"/>
          <w:sz w:val="24"/>
          <w:szCs w:val="24"/>
        </w:rPr>
        <w:t>Program</w:t>
      </w:r>
      <w:r w:rsidRPr="00822A79">
        <w:rPr>
          <w:rFonts w:asciiTheme="minorHAnsi" w:hAnsiTheme="minorHAnsi" w:cstheme="minorHAnsi"/>
          <w:sz w:val="24"/>
          <w:szCs w:val="24"/>
        </w:rPr>
        <w:t xml:space="preserve"> </w:t>
      </w:r>
      <w:r w:rsidR="00F14968" w:rsidRPr="00822A79">
        <w:rPr>
          <w:rFonts w:asciiTheme="minorHAnsi" w:hAnsiTheme="minorHAnsi" w:cstheme="minorHAnsi"/>
          <w:sz w:val="24"/>
          <w:szCs w:val="24"/>
        </w:rPr>
        <w:t xml:space="preserve">need to meet the admission requirements written below. </w:t>
      </w:r>
    </w:p>
    <w:p w14:paraId="32815250" w14:textId="77777777" w:rsidR="005E7F39" w:rsidRDefault="00B00686" w:rsidP="00872DAB">
      <w:pPr>
        <w:pStyle w:val="ListeParagraf"/>
        <w:numPr>
          <w:ilvl w:val="0"/>
          <w:numId w:val="13"/>
        </w:numPr>
        <w:spacing w:before="166" w:line="256" w:lineRule="auto"/>
        <w:ind w:right="325"/>
        <w:rPr>
          <w:rFonts w:asciiTheme="minorHAnsi" w:hAnsiTheme="minorHAnsi" w:cstheme="minorHAnsi"/>
          <w:sz w:val="24"/>
          <w:szCs w:val="24"/>
        </w:rPr>
      </w:pPr>
      <w:r w:rsidRPr="005E7F39">
        <w:rPr>
          <w:rFonts w:asciiTheme="minorHAnsi" w:hAnsiTheme="minorHAnsi" w:cstheme="minorHAnsi"/>
          <w:sz w:val="24"/>
          <w:szCs w:val="24"/>
        </w:rPr>
        <w:t>At least 70</w:t>
      </w:r>
      <w:r w:rsidR="00FA6105" w:rsidRPr="005E7F39">
        <w:rPr>
          <w:rFonts w:asciiTheme="minorHAnsi" w:hAnsiTheme="minorHAnsi" w:cstheme="minorHAnsi"/>
          <w:sz w:val="24"/>
          <w:szCs w:val="24"/>
        </w:rPr>
        <w:t xml:space="preserve"> (out of </w:t>
      </w:r>
      <w:r w:rsidR="0096079F" w:rsidRPr="005E7F39">
        <w:rPr>
          <w:rFonts w:asciiTheme="minorHAnsi" w:hAnsiTheme="minorHAnsi" w:cstheme="minorHAnsi"/>
          <w:sz w:val="24"/>
          <w:szCs w:val="24"/>
        </w:rPr>
        <w:t xml:space="preserve">one </w:t>
      </w:r>
      <w:r w:rsidR="00FA6105" w:rsidRPr="005E7F39">
        <w:rPr>
          <w:rFonts w:asciiTheme="minorHAnsi" w:hAnsiTheme="minorHAnsi" w:cstheme="minorHAnsi"/>
          <w:sz w:val="24"/>
          <w:szCs w:val="24"/>
        </w:rPr>
        <w:t>hundred)</w:t>
      </w:r>
      <w:r w:rsidRPr="005E7F39">
        <w:rPr>
          <w:rFonts w:asciiTheme="minorHAnsi" w:hAnsiTheme="minorHAnsi" w:cstheme="minorHAnsi"/>
          <w:sz w:val="24"/>
          <w:szCs w:val="24"/>
        </w:rPr>
        <w:t xml:space="preserve"> average grade </w:t>
      </w:r>
      <w:r w:rsidR="00F2374F" w:rsidRPr="005E7F39">
        <w:rPr>
          <w:rFonts w:asciiTheme="minorHAnsi" w:hAnsiTheme="minorHAnsi" w:cstheme="minorHAnsi"/>
          <w:sz w:val="24"/>
          <w:szCs w:val="24"/>
        </w:rPr>
        <w:t>points</w:t>
      </w:r>
      <w:r w:rsidRPr="005E7F39">
        <w:rPr>
          <w:rFonts w:asciiTheme="minorHAnsi" w:hAnsiTheme="minorHAnsi" w:cstheme="minorHAnsi"/>
          <w:sz w:val="24"/>
          <w:szCs w:val="24"/>
        </w:rPr>
        <w:t xml:space="preserve"> in Turkish</w:t>
      </w:r>
      <w:r w:rsidR="005E7F39" w:rsidRPr="005E7F39">
        <w:rPr>
          <w:rFonts w:asciiTheme="minorHAnsi" w:hAnsiTheme="minorHAnsi" w:cstheme="minorHAnsi"/>
          <w:sz w:val="24"/>
          <w:szCs w:val="24"/>
        </w:rPr>
        <w:t xml:space="preserve"> Language and </w:t>
      </w:r>
      <w:r w:rsidRPr="005E7F39">
        <w:rPr>
          <w:rFonts w:asciiTheme="minorHAnsi" w:hAnsiTheme="minorHAnsi" w:cstheme="minorHAnsi"/>
          <w:sz w:val="24"/>
          <w:szCs w:val="24"/>
        </w:rPr>
        <w:t>Literature</w:t>
      </w:r>
      <w:r w:rsidR="00610DDB" w:rsidRPr="005E7F39">
        <w:rPr>
          <w:rFonts w:asciiTheme="minorHAnsi" w:hAnsiTheme="minorHAnsi" w:cstheme="minorHAnsi"/>
          <w:sz w:val="24"/>
          <w:szCs w:val="24"/>
        </w:rPr>
        <w:t>, Mathematics,</w:t>
      </w:r>
      <w:r w:rsidR="00BA2AE3" w:rsidRPr="005E7F39">
        <w:rPr>
          <w:rFonts w:asciiTheme="minorHAnsi" w:hAnsiTheme="minorHAnsi" w:cstheme="minorHAnsi"/>
          <w:sz w:val="24"/>
          <w:szCs w:val="24"/>
        </w:rPr>
        <w:t xml:space="preserve"> and Engli</w:t>
      </w:r>
      <w:r w:rsidR="00FC5214" w:rsidRPr="005E7F39">
        <w:rPr>
          <w:rFonts w:asciiTheme="minorHAnsi" w:hAnsiTheme="minorHAnsi" w:cstheme="minorHAnsi"/>
          <w:sz w:val="24"/>
          <w:szCs w:val="24"/>
        </w:rPr>
        <w:t xml:space="preserve">sh at the end of each </w:t>
      </w:r>
      <w:r w:rsidR="00610DDB" w:rsidRPr="005E7F39">
        <w:rPr>
          <w:rFonts w:asciiTheme="minorHAnsi" w:hAnsiTheme="minorHAnsi" w:cstheme="minorHAnsi"/>
          <w:sz w:val="24"/>
          <w:szCs w:val="24"/>
        </w:rPr>
        <w:t>year</w:t>
      </w:r>
      <w:r w:rsidR="00FC5214" w:rsidRPr="005E7F39">
        <w:rPr>
          <w:rFonts w:asciiTheme="minorHAnsi" w:hAnsiTheme="minorHAnsi" w:cstheme="minorHAnsi"/>
          <w:sz w:val="24"/>
          <w:szCs w:val="24"/>
        </w:rPr>
        <w:t xml:space="preserve"> </w:t>
      </w:r>
      <w:r w:rsidR="00FB255D">
        <w:rPr>
          <w:rFonts w:asciiTheme="minorHAnsi" w:hAnsiTheme="minorHAnsi" w:cstheme="minorHAnsi"/>
          <w:sz w:val="24"/>
          <w:szCs w:val="24"/>
        </w:rPr>
        <w:t>9 and year</w:t>
      </w:r>
      <w:r w:rsidR="00FC5214" w:rsidRPr="005E7F39">
        <w:rPr>
          <w:rFonts w:asciiTheme="minorHAnsi" w:hAnsiTheme="minorHAnsi" w:cstheme="minorHAnsi"/>
          <w:sz w:val="24"/>
          <w:szCs w:val="24"/>
        </w:rPr>
        <w:t xml:space="preserve"> </w:t>
      </w:r>
      <w:r w:rsidR="005E7F39" w:rsidRPr="005E7F39">
        <w:rPr>
          <w:rFonts w:asciiTheme="minorHAnsi" w:hAnsiTheme="minorHAnsi" w:cstheme="minorHAnsi"/>
          <w:sz w:val="24"/>
          <w:szCs w:val="24"/>
        </w:rPr>
        <w:t xml:space="preserve">10. </w:t>
      </w:r>
      <w:r w:rsidR="00FC5214" w:rsidRPr="005E7F39">
        <w:rPr>
          <w:rFonts w:asciiTheme="minorHAnsi" w:hAnsiTheme="minorHAnsi" w:cstheme="minorHAnsi"/>
          <w:sz w:val="24"/>
          <w:szCs w:val="24"/>
        </w:rPr>
        <w:t xml:space="preserve"> </w:t>
      </w:r>
    </w:p>
    <w:p w14:paraId="263F9DAE" w14:textId="77777777" w:rsidR="00FB6A32" w:rsidRPr="005E7F39" w:rsidRDefault="00FC5214" w:rsidP="00872DAB">
      <w:pPr>
        <w:pStyle w:val="ListeParagraf"/>
        <w:numPr>
          <w:ilvl w:val="0"/>
          <w:numId w:val="13"/>
        </w:numPr>
        <w:spacing w:before="166" w:line="256" w:lineRule="auto"/>
        <w:ind w:right="325"/>
        <w:rPr>
          <w:rFonts w:asciiTheme="minorHAnsi" w:hAnsiTheme="minorHAnsi" w:cstheme="minorHAnsi"/>
          <w:sz w:val="24"/>
          <w:szCs w:val="24"/>
        </w:rPr>
      </w:pPr>
      <w:r w:rsidRPr="005E7F39">
        <w:rPr>
          <w:rFonts w:asciiTheme="minorHAnsi" w:hAnsiTheme="minorHAnsi" w:cstheme="minorHAnsi"/>
          <w:sz w:val="24"/>
          <w:szCs w:val="24"/>
        </w:rPr>
        <w:t>For the three S</w:t>
      </w:r>
      <w:r w:rsidR="00FB6A32" w:rsidRPr="005E7F39">
        <w:rPr>
          <w:rFonts w:asciiTheme="minorHAnsi" w:hAnsiTheme="minorHAnsi" w:cstheme="minorHAnsi"/>
          <w:sz w:val="24"/>
          <w:szCs w:val="24"/>
        </w:rPr>
        <w:t xml:space="preserve">cience courses </w:t>
      </w:r>
      <w:r w:rsidRPr="005E7F39">
        <w:rPr>
          <w:rFonts w:asciiTheme="minorHAnsi" w:hAnsiTheme="minorHAnsi" w:cstheme="minorHAnsi"/>
          <w:sz w:val="24"/>
          <w:szCs w:val="24"/>
        </w:rPr>
        <w:t>(Physics, Chemistry</w:t>
      </w:r>
      <w:r w:rsidR="00401783" w:rsidRPr="005E7F39">
        <w:rPr>
          <w:rFonts w:asciiTheme="minorHAnsi" w:hAnsiTheme="minorHAnsi" w:cstheme="minorHAnsi"/>
          <w:sz w:val="24"/>
          <w:szCs w:val="24"/>
        </w:rPr>
        <w:t>,</w:t>
      </w:r>
      <w:r w:rsidRPr="005E7F39">
        <w:rPr>
          <w:rFonts w:asciiTheme="minorHAnsi" w:hAnsiTheme="minorHAnsi" w:cstheme="minorHAnsi"/>
          <w:sz w:val="24"/>
          <w:szCs w:val="24"/>
        </w:rPr>
        <w:t xml:space="preserve"> and Biology) </w:t>
      </w:r>
      <w:r w:rsidR="00FB6A32" w:rsidRPr="005E7F39">
        <w:rPr>
          <w:rFonts w:asciiTheme="minorHAnsi" w:hAnsiTheme="minorHAnsi" w:cstheme="minorHAnsi"/>
          <w:sz w:val="24"/>
          <w:szCs w:val="24"/>
        </w:rPr>
        <w:t xml:space="preserve">the student must have </w:t>
      </w:r>
      <w:r w:rsidR="00610DDB" w:rsidRPr="005E7F39">
        <w:rPr>
          <w:rFonts w:asciiTheme="minorHAnsi" w:hAnsiTheme="minorHAnsi" w:cstheme="minorHAnsi"/>
          <w:sz w:val="24"/>
          <w:szCs w:val="24"/>
        </w:rPr>
        <w:t xml:space="preserve">average </w:t>
      </w:r>
      <w:r w:rsidR="00FB6A32" w:rsidRPr="005E7F39">
        <w:rPr>
          <w:rFonts w:asciiTheme="minorHAnsi" w:hAnsiTheme="minorHAnsi" w:cstheme="minorHAnsi"/>
          <w:sz w:val="24"/>
          <w:szCs w:val="24"/>
        </w:rPr>
        <w:t>grade</w:t>
      </w:r>
      <w:r w:rsidRPr="005E7F39">
        <w:rPr>
          <w:rFonts w:asciiTheme="minorHAnsi" w:hAnsiTheme="minorHAnsi" w:cstheme="minorHAnsi"/>
          <w:sz w:val="24"/>
          <w:szCs w:val="24"/>
        </w:rPr>
        <w:t xml:space="preserve"> points</w:t>
      </w:r>
      <w:r w:rsidR="00610DDB" w:rsidRPr="005E7F39">
        <w:rPr>
          <w:rFonts w:asciiTheme="minorHAnsi" w:hAnsiTheme="minorHAnsi" w:cstheme="minorHAnsi"/>
          <w:sz w:val="24"/>
          <w:szCs w:val="24"/>
        </w:rPr>
        <w:t xml:space="preserve"> higher than 50</w:t>
      </w:r>
      <w:r w:rsidR="00D0703D" w:rsidRPr="005E7F39">
        <w:rPr>
          <w:rFonts w:asciiTheme="minorHAnsi" w:hAnsiTheme="minorHAnsi" w:cstheme="minorHAnsi"/>
          <w:sz w:val="24"/>
          <w:szCs w:val="24"/>
        </w:rPr>
        <w:t xml:space="preserve"> (</w:t>
      </w:r>
      <w:r w:rsidR="00FA6105" w:rsidRPr="005E7F39">
        <w:rPr>
          <w:rFonts w:asciiTheme="minorHAnsi" w:hAnsiTheme="minorHAnsi" w:cstheme="minorHAnsi"/>
          <w:sz w:val="24"/>
          <w:szCs w:val="24"/>
        </w:rPr>
        <w:t xml:space="preserve">out of </w:t>
      </w:r>
      <w:r w:rsidR="0096079F" w:rsidRPr="005E7F39">
        <w:rPr>
          <w:rFonts w:asciiTheme="minorHAnsi" w:hAnsiTheme="minorHAnsi" w:cstheme="minorHAnsi"/>
          <w:sz w:val="24"/>
          <w:szCs w:val="24"/>
        </w:rPr>
        <w:t xml:space="preserve">one </w:t>
      </w:r>
      <w:r w:rsidR="00FA6105" w:rsidRPr="005E7F39">
        <w:rPr>
          <w:rFonts w:asciiTheme="minorHAnsi" w:hAnsiTheme="minorHAnsi" w:cstheme="minorHAnsi"/>
          <w:sz w:val="24"/>
          <w:szCs w:val="24"/>
        </w:rPr>
        <w:t>hundred)</w:t>
      </w:r>
      <w:r w:rsidR="00610DDB" w:rsidRPr="005E7F39">
        <w:rPr>
          <w:rFonts w:asciiTheme="minorHAnsi" w:hAnsiTheme="minorHAnsi" w:cstheme="minorHAnsi"/>
          <w:sz w:val="24"/>
          <w:szCs w:val="24"/>
        </w:rPr>
        <w:t xml:space="preserve"> </w:t>
      </w:r>
      <w:r w:rsidR="00FA6105" w:rsidRPr="005E7F39">
        <w:rPr>
          <w:rFonts w:asciiTheme="minorHAnsi" w:hAnsiTheme="minorHAnsi" w:cstheme="minorHAnsi"/>
          <w:sz w:val="24"/>
          <w:szCs w:val="24"/>
        </w:rPr>
        <w:t xml:space="preserve">at the end of year </w:t>
      </w:r>
      <w:r w:rsidR="005E7F39">
        <w:rPr>
          <w:rFonts w:asciiTheme="minorHAnsi" w:hAnsiTheme="minorHAnsi" w:cstheme="minorHAnsi"/>
          <w:sz w:val="24"/>
          <w:szCs w:val="24"/>
        </w:rPr>
        <w:t>9 and year 10</w:t>
      </w:r>
      <w:r w:rsidR="00FA6105" w:rsidRPr="005E7F39">
        <w:rPr>
          <w:rFonts w:asciiTheme="minorHAnsi" w:hAnsiTheme="minorHAnsi" w:cstheme="minorHAnsi"/>
          <w:sz w:val="24"/>
          <w:szCs w:val="24"/>
        </w:rPr>
        <w:t>.</w:t>
      </w:r>
      <w:r w:rsidR="00FB6A32" w:rsidRPr="005E7F39">
        <w:rPr>
          <w:rFonts w:asciiTheme="minorHAnsi" w:hAnsiTheme="minorHAnsi" w:cstheme="minorHAnsi"/>
          <w:sz w:val="24"/>
          <w:szCs w:val="24"/>
        </w:rPr>
        <w:t xml:space="preserve"> </w:t>
      </w:r>
    </w:p>
    <w:p w14:paraId="7190F526" w14:textId="77777777" w:rsidR="00B00686" w:rsidRPr="00822A79" w:rsidRDefault="00B00686" w:rsidP="00F2374F">
      <w:pPr>
        <w:pStyle w:val="ListeParagraf"/>
        <w:numPr>
          <w:ilvl w:val="0"/>
          <w:numId w:val="13"/>
        </w:numPr>
        <w:spacing w:before="160"/>
        <w:rPr>
          <w:rFonts w:asciiTheme="minorHAnsi" w:hAnsiTheme="minorHAnsi" w:cstheme="minorHAnsi"/>
          <w:sz w:val="24"/>
          <w:szCs w:val="24"/>
        </w:rPr>
      </w:pPr>
      <w:r w:rsidRPr="00822A79">
        <w:rPr>
          <w:rFonts w:asciiTheme="minorHAnsi" w:hAnsiTheme="minorHAnsi" w:cstheme="minorHAnsi"/>
          <w:sz w:val="24"/>
          <w:szCs w:val="24"/>
        </w:rPr>
        <w:t>The</w:t>
      </w:r>
      <w:r w:rsidRPr="00822A79">
        <w:rPr>
          <w:rFonts w:asciiTheme="minorHAnsi" w:hAnsiTheme="minorHAnsi" w:cstheme="minorHAnsi"/>
          <w:spacing w:val="-3"/>
          <w:sz w:val="24"/>
          <w:szCs w:val="24"/>
        </w:rPr>
        <w:t xml:space="preserve"> </w:t>
      </w:r>
      <w:r w:rsidRPr="00822A79">
        <w:rPr>
          <w:rFonts w:asciiTheme="minorHAnsi" w:hAnsiTheme="minorHAnsi" w:cstheme="minorHAnsi"/>
          <w:sz w:val="24"/>
          <w:szCs w:val="24"/>
        </w:rPr>
        <w:t>student</w:t>
      </w:r>
      <w:r w:rsidRPr="00822A79">
        <w:rPr>
          <w:rFonts w:asciiTheme="minorHAnsi" w:hAnsiTheme="minorHAnsi" w:cstheme="minorHAnsi"/>
          <w:spacing w:val="-1"/>
          <w:sz w:val="24"/>
          <w:szCs w:val="24"/>
        </w:rPr>
        <w:t xml:space="preserve"> </w:t>
      </w:r>
      <w:r w:rsidRPr="00822A79">
        <w:rPr>
          <w:rFonts w:asciiTheme="minorHAnsi" w:hAnsiTheme="minorHAnsi" w:cstheme="minorHAnsi"/>
          <w:sz w:val="24"/>
          <w:szCs w:val="24"/>
        </w:rPr>
        <w:t>has not</w:t>
      </w:r>
      <w:r w:rsidRPr="00822A79">
        <w:rPr>
          <w:rFonts w:asciiTheme="minorHAnsi" w:hAnsiTheme="minorHAnsi" w:cstheme="minorHAnsi"/>
          <w:spacing w:val="-1"/>
          <w:sz w:val="24"/>
          <w:szCs w:val="24"/>
        </w:rPr>
        <w:t xml:space="preserve"> </w:t>
      </w:r>
      <w:r w:rsidRPr="00822A79">
        <w:rPr>
          <w:rFonts w:asciiTheme="minorHAnsi" w:hAnsiTheme="minorHAnsi" w:cstheme="minorHAnsi"/>
          <w:sz w:val="24"/>
          <w:szCs w:val="24"/>
        </w:rPr>
        <w:t>been</w:t>
      </w:r>
      <w:r w:rsidRPr="00822A79">
        <w:rPr>
          <w:rFonts w:asciiTheme="minorHAnsi" w:hAnsiTheme="minorHAnsi" w:cstheme="minorHAnsi"/>
          <w:spacing w:val="2"/>
          <w:sz w:val="24"/>
          <w:szCs w:val="24"/>
        </w:rPr>
        <w:t xml:space="preserve"> </w:t>
      </w:r>
      <w:r w:rsidRPr="00822A79">
        <w:rPr>
          <w:rFonts w:asciiTheme="minorHAnsi" w:hAnsiTheme="minorHAnsi" w:cstheme="minorHAnsi"/>
          <w:sz w:val="24"/>
          <w:szCs w:val="24"/>
        </w:rPr>
        <w:t>subjected</w:t>
      </w:r>
      <w:r w:rsidRPr="00822A79">
        <w:rPr>
          <w:rFonts w:asciiTheme="minorHAnsi" w:hAnsiTheme="minorHAnsi" w:cstheme="minorHAnsi"/>
          <w:spacing w:val="-1"/>
          <w:sz w:val="24"/>
          <w:szCs w:val="24"/>
        </w:rPr>
        <w:t xml:space="preserve"> </w:t>
      </w:r>
      <w:r w:rsidRPr="00822A79">
        <w:rPr>
          <w:rFonts w:asciiTheme="minorHAnsi" w:hAnsiTheme="minorHAnsi" w:cstheme="minorHAnsi"/>
          <w:sz w:val="24"/>
          <w:szCs w:val="24"/>
        </w:rPr>
        <w:t>to disciplinary</w:t>
      </w:r>
      <w:r w:rsidRPr="00822A79">
        <w:rPr>
          <w:rFonts w:asciiTheme="minorHAnsi" w:hAnsiTheme="minorHAnsi" w:cstheme="minorHAnsi"/>
          <w:spacing w:val="-4"/>
          <w:sz w:val="24"/>
          <w:szCs w:val="24"/>
        </w:rPr>
        <w:t xml:space="preserve"> </w:t>
      </w:r>
      <w:r w:rsidRPr="00822A79">
        <w:rPr>
          <w:rFonts w:asciiTheme="minorHAnsi" w:hAnsiTheme="minorHAnsi" w:cstheme="minorHAnsi"/>
          <w:sz w:val="24"/>
          <w:szCs w:val="24"/>
        </w:rPr>
        <w:t>action</w:t>
      </w:r>
      <w:r w:rsidR="00AC157C" w:rsidRPr="00822A79">
        <w:rPr>
          <w:rFonts w:asciiTheme="minorHAnsi" w:hAnsiTheme="minorHAnsi" w:cstheme="minorHAnsi"/>
          <w:sz w:val="24"/>
          <w:szCs w:val="24"/>
        </w:rPr>
        <w:t xml:space="preserve"> (excluding </w:t>
      </w:r>
      <w:r w:rsidR="00B3646D" w:rsidRPr="00822A79">
        <w:rPr>
          <w:rFonts w:asciiTheme="minorHAnsi" w:hAnsiTheme="minorHAnsi" w:cstheme="minorHAnsi"/>
          <w:sz w:val="24"/>
          <w:szCs w:val="24"/>
        </w:rPr>
        <w:t>the reprimand</w:t>
      </w:r>
      <w:r w:rsidR="00AC157C" w:rsidRPr="00822A79">
        <w:rPr>
          <w:rFonts w:asciiTheme="minorHAnsi" w:hAnsiTheme="minorHAnsi" w:cstheme="minorHAnsi"/>
          <w:sz w:val="24"/>
          <w:szCs w:val="24"/>
        </w:rPr>
        <w:t>)</w:t>
      </w:r>
      <w:r w:rsidR="004D3527" w:rsidRPr="00822A79">
        <w:rPr>
          <w:rFonts w:asciiTheme="minorHAnsi" w:hAnsiTheme="minorHAnsi" w:cstheme="minorHAnsi"/>
          <w:sz w:val="24"/>
          <w:szCs w:val="24"/>
        </w:rPr>
        <w:t>.</w:t>
      </w:r>
    </w:p>
    <w:p w14:paraId="6119A3F2" w14:textId="6A7AC1BF" w:rsidR="00723A45" w:rsidRPr="00F2374F" w:rsidRDefault="00C73C24" w:rsidP="00F2374F">
      <w:pPr>
        <w:pStyle w:val="ListeParagraf"/>
        <w:numPr>
          <w:ilvl w:val="0"/>
          <w:numId w:val="13"/>
        </w:numPr>
        <w:spacing w:before="160"/>
        <w:rPr>
          <w:rFonts w:asciiTheme="minorHAnsi" w:hAnsiTheme="minorHAnsi" w:cstheme="minorHAnsi"/>
          <w:sz w:val="24"/>
          <w:szCs w:val="24"/>
        </w:rPr>
      </w:pPr>
      <w:r w:rsidRPr="00F2374F">
        <w:rPr>
          <w:rFonts w:asciiTheme="minorHAnsi" w:hAnsiTheme="minorHAnsi" w:cstheme="minorHAnsi"/>
          <w:sz w:val="24"/>
          <w:szCs w:val="24"/>
        </w:rPr>
        <w:t>The student is also</w:t>
      </w:r>
      <w:r w:rsidR="00BC7C58" w:rsidRPr="00F2374F">
        <w:rPr>
          <w:rFonts w:asciiTheme="minorHAnsi" w:hAnsiTheme="minorHAnsi" w:cstheme="minorHAnsi"/>
          <w:sz w:val="24"/>
          <w:szCs w:val="24"/>
        </w:rPr>
        <w:t xml:space="preserve"> evaluated by </w:t>
      </w:r>
      <w:r w:rsidR="00B3646D" w:rsidRPr="00F2374F">
        <w:rPr>
          <w:rFonts w:asciiTheme="minorHAnsi" w:hAnsiTheme="minorHAnsi" w:cstheme="minorHAnsi"/>
          <w:sz w:val="24"/>
          <w:szCs w:val="24"/>
        </w:rPr>
        <w:t>the school</w:t>
      </w:r>
      <w:r w:rsidR="00BC7C58" w:rsidRPr="00F2374F">
        <w:rPr>
          <w:rFonts w:asciiTheme="minorHAnsi" w:hAnsiTheme="minorHAnsi" w:cstheme="minorHAnsi"/>
          <w:sz w:val="24"/>
          <w:szCs w:val="24"/>
        </w:rPr>
        <w:t xml:space="preserve"> </w:t>
      </w:r>
      <w:r w:rsidR="00D0703D" w:rsidRPr="00F2374F">
        <w:rPr>
          <w:rFonts w:asciiTheme="minorHAnsi" w:hAnsiTheme="minorHAnsi" w:cstheme="minorHAnsi"/>
          <w:sz w:val="24"/>
          <w:szCs w:val="24"/>
        </w:rPr>
        <w:t>counseling</w:t>
      </w:r>
      <w:r w:rsidR="00BC7C58" w:rsidRPr="00F2374F">
        <w:rPr>
          <w:rFonts w:asciiTheme="minorHAnsi" w:hAnsiTheme="minorHAnsi" w:cstheme="minorHAnsi"/>
          <w:sz w:val="24"/>
          <w:szCs w:val="24"/>
        </w:rPr>
        <w:t xml:space="preserve"> and guidance </w:t>
      </w:r>
      <w:r w:rsidR="00B3646D" w:rsidRPr="00F2374F">
        <w:rPr>
          <w:rFonts w:asciiTheme="minorHAnsi" w:hAnsiTheme="minorHAnsi" w:cstheme="minorHAnsi"/>
          <w:sz w:val="24"/>
          <w:szCs w:val="24"/>
        </w:rPr>
        <w:t>department in</w:t>
      </w:r>
      <w:r w:rsidR="00BC7C58" w:rsidRPr="00F2374F">
        <w:rPr>
          <w:rFonts w:asciiTheme="minorHAnsi" w:hAnsiTheme="minorHAnsi" w:cstheme="minorHAnsi"/>
          <w:sz w:val="24"/>
          <w:szCs w:val="24"/>
        </w:rPr>
        <w:t xml:space="preserve"> terms of the</w:t>
      </w:r>
      <w:r w:rsidR="001208E4">
        <w:rPr>
          <w:rFonts w:asciiTheme="minorHAnsi" w:hAnsiTheme="minorHAnsi" w:cstheme="minorHAnsi"/>
          <w:sz w:val="24"/>
          <w:szCs w:val="24"/>
        </w:rPr>
        <w:t>ir</w:t>
      </w:r>
      <w:r w:rsidR="00BC7C58" w:rsidRPr="00F2374F">
        <w:rPr>
          <w:rFonts w:asciiTheme="minorHAnsi" w:hAnsiTheme="minorHAnsi" w:cstheme="minorHAnsi"/>
          <w:sz w:val="24"/>
          <w:szCs w:val="24"/>
        </w:rPr>
        <w:t xml:space="preserve"> </w:t>
      </w:r>
      <w:r w:rsidR="00D0703D" w:rsidRPr="00F2374F">
        <w:rPr>
          <w:rFonts w:asciiTheme="minorHAnsi" w:hAnsiTheme="minorHAnsi" w:cstheme="minorHAnsi"/>
          <w:sz w:val="24"/>
          <w:szCs w:val="24"/>
        </w:rPr>
        <w:t>well-being</w:t>
      </w:r>
      <w:r w:rsidR="00BC7C58" w:rsidRPr="00F2374F">
        <w:rPr>
          <w:rFonts w:asciiTheme="minorHAnsi" w:hAnsiTheme="minorHAnsi" w:cstheme="minorHAnsi"/>
          <w:sz w:val="24"/>
          <w:szCs w:val="24"/>
        </w:rPr>
        <w:t xml:space="preserve"> and resilience</w:t>
      </w:r>
      <w:r w:rsidR="009436E4" w:rsidRPr="00F2374F">
        <w:rPr>
          <w:rFonts w:asciiTheme="minorHAnsi" w:hAnsiTheme="minorHAnsi" w:cstheme="minorHAnsi"/>
          <w:sz w:val="24"/>
          <w:szCs w:val="24"/>
        </w:rPr>
        <w:t xml:space="preserve"> </w:t>
      </w:r>
      <w:r w:rsidR="009349A3">
        <w:rPr>
          <w:rFonts w:asciiTheme="minorHAnsi" w:hAnsiTheme="minorHAnsi" w:cstheme="minorHAnsi"/>
          <w:sz w:val="24"/>
          <w:szCs w:val="24"/>
        </w:rPr>
        <w:t>concerning</w:t>
      </w:r>
      <w:r w:rsidR="009436E4" w:rsidRPr="00F2374F">
        <w:rPr>
          <w:rFonts w:asciiTheme="minorHAnsi" w:hAnsiTheme="minorHAnsi" w:cstheme="minorHAnsi"/>
          <w:sz w:val="24"/>
          <w:szCs w:val="24"/>
        </w:rPr>
        <w:t xml:space="preserve"> this challenging </w:t>
      </w:r>
      <w:r w:rsidR="009349A3">
        <w:rPr>
          <w:rFonts w:asciiTheme="minorHAnsi" w:hAnsiTheme="minorHAnsi" w:cstheme="minorHAnsi"/>
          <w:sz w:val="24"/>
          <w:szCs w:val="24"/>
        </w:rPr>
        <w:t>program</w:t>
      </w:r>
      <w:r w:rsidR="009436E4" w:rsidRPr="00F2374F">
        <w:rPr>
          <w:rFonts w:asciiTheme="minorHAnsi" w:hAnsiTheme="minorHAnsi" w:cstheme="minorHAnsi"/>
          <w:sz w:val="24"/>
          <w:szCs w:val="24"/>
        </w:rPr>
        <w:t xml:space="preserve">. </w:t>
      </w:r>
      <w:r w:rsidRPr="00F2374F">
        <w:rPr>
          <w:rFonts w:asciiTheme="minorHAnsi" w:hAnsiTheme="minorHAnsi" w:cstheme="minorHAnsi"/>
          <w:sz w:val="24"/>
          <w:szCs w:val="24"/>
        </w:rPr>
        <w:t xml:space="preserve">The vice principal of the student </w:t>
      </w:r>
      <w:r w:rsidR="00937150" w:rsidRPr="00F2374F">
        <w:rPr>
          <w:rFonts w:asciiTheme="minorHAnsi" w:hAnsiTheme="minorHAnsi" w:cstheme="minorHAnsi"/>
          <w:sz w:val="24"/>
          <w:szCs w:val="24"/>
        </w:rPr>
        <w:t xml:space="preserve">needs to approve the IB DP admission for each student who </w:t>
      </w:r>
      <w:r w:rsidR="00412310">
        <w:rPr>
          <w:rFonts w:asciiTheme="minorHAnsi" w:hAnsiTheme="minorHAnsi" w:cstheme="minorHAnsi"/>
          <w:sz w:val="24"/>
          <w:szCs w:val="24"/>
        </w:rPr>
        <w:t xml:space="preserve">opts for enrollment in the </w:t>
      </w:r>
      <w:r w:rsidR="009349A3">
        <w:rPr>
          <w:rFonts w:asciiTheme="minorHAnsi" w:hAnsiTheme="minorHAnsi" w:cstheme="minorHAnsi"/>
          <w:sz w:val="24"/>
          <w:szCs w:val="24"/>
        </w:rPr>
        <w:t>program</w:t>
      </w:r>
      <w:r w:rsidR="00937150" w:rsidRPr="00F2374F">
        <w:rPr>
          <w:rFonts w:asciiTheme="minorHAnsi" w:hAnsiTheme="minorHAnsi" w:cstheme="minorHAnsi"/>
          <w:sz w:val="24"/>
          <w:szCs w:val="24"/>
        </w:rPr>
        <w:t xml:space="preserve"> by checking the </w:t>
      </w:r>
      <w:r w:rsidR="00D0703D" w:rsidRPr="00F2374F">
        <w:rPr>
          <w:rFonts w:asciiTheme="minorHAnsi" w:hAnsiTheme="minorHAnsi" w:cstheme="minorHAnsi"/>
          <w:sz w:val="24"/>
          <w:szCs w:val="24"/>
        </w:rPr>
        <w:t xml:space="preserve">overall </w:t>
      </w:r>
      <w:r w:rsidR="00937150" w:rsidRPr="00F2374F">
        <w:rPr>
          <w:rFonts w:asciiTheme="minorHAnsi" w:hAnsiTheme="minorHAnsi" w:cstheme="minorHAnsi"/>
          <w:sz w:val="24"/>
          <w:szCs w:val="24"/>
        </w:rPr>
        <w:t xml:space="preserve">performance of </w:t>
      </w:r>
      <w:r w:rsidR="00723A45" w:rsidRPr="00F2374F">
        <w:rPr>
          <w:rFonts w:asciiTheme="minorHAnsi" w:hAnsiTheme="minorHAnsi" w:cstheme="minorHAnsi"/>
          <w:sz w:val="24"/>
          <w:szCs w:val="24"/>
        </w:rPr>
        <w:t>the two years</w:t>
      </w:r>
      <w:r w:rsidR="002A0E12">
        <w:rPr>
          <w:rFonts w:asciiTheme="minorHAnsi" w:hAnsiTheme="minorHAnsi" w:cstheme="minorHAnsi"/>
          <w:sz w:val="24"/>
          <w:szCs w:val="24"/>
        </w:rPr>
        <w:t xml:space="preserve"> that build up to the </w:t>
      </w:r>
      <w:r w:rsidR="00B45700">
        <w:rPr>
          <w:rFonts w:asciiTheme="minorHAnsi" w:hAnsiTheme="minorHAnsi" w:cstheme="minorHAnsi"/>
          <w:sz w:val="24"/>
          <w:szCs w:val="24"/>
        </w:rPr>
        <w:lastRenderedPageBreak/>
        <w:t>program</w:t>
      </w:r>
      <w:r w:rsidR="002A0E12">
        <w:rPr>
          <w:rFonts w:asciiTheme="minorHAnsi" w:hAnsiTheme="minorHAnsi" w:cstheme="minorHAnsi"/>
          <w:sz w:val="24"/>
          <w:szCs w:val="24"/>
        </w:rPr>
        <w:t xml:space="preserve">, i.e. </w:t>
      </w:r>
      <w:r w:rsidR="00723A45" w:rsidRPr="00F2374F">
        <w:rPr>
          <w:rFonts w:asciiTheme="minorHAnsi" w:hAnsiTheme="minorHAnsi" w:cstheme="minorHAnsi"/>
          <w:sz w:val="24"/>
          <w:szCs w:val="24"/>
        </w:rPr>
        <w:t>9</w:t>
      </w:r>
      <w:r w:rsidR="00723A45" w:rsidRPr="00F2374F">
        <w:rPr>
          <w:rFonts w:asciiTheme="minorHAnsi" w:hAnsiTheme="minorHAnsi" w:cstheme="minorHAnsi"/>
          <w:sz w:val="24"/>
          <w:szCs w:val="24"/>
          <w:vertAlign w:val="superscript"/>
        </w:rPr>
        <w:t>th</w:t>
      </w:r>
      <w:r w:rsidR="00723A45" w:rsidRPr="00F2374F">
        <w:rPr>
          <w:rFonts w:asciiTheme="minorHAnsi" w:hAnsiTheme="minorHAnsi" w:cstheme="minorHAnsi"/>
          <w:sz w:val="24"/>
          <w:szCs w:val="24"/>
        </w:rPr>
        <w:t xml:space="preserve"> and 10</w:t>
      </w:r>
      <w:r w:rsidR="00723A45" w:rsidRPr="00F2374F">
        <w:rPr>
          <w:rFonts w:asciiTheme="minorHAnsi" w:hAnsiTheme="minorHAnsi" w:cstheme="minorHAnsi"/>
          <w:sz w:val="24"/>
          <w:szCs w:val="24"/>
          <w:vertAlign w:val="superscript"/>
        </w:rPr>
        <w:t>th</w:t>
      </w:r>
      <w:r w:rsidR="00723A45" w:rsidRPr="00F2374F">
        <w:rPr>
          <w:rFonts w:asciiTheme="minorHAnsi" w:hAnsiTheme="minorHAnsi" w:cstheme="minorHAnsi"/>
          <w:sz w:val="24"/>
          <w:szCs w:val="24"/>
        </w:rPr>
        <w:t xml:space="preserve"> grades</w:t>
      </w:r>
      <w:r w:rsidR="00937150" w:rsidRPr="00F2374F">
        <w:rPr>
          <w:rFonts w:asciiTheme="minorHAnsi" w:hAnsiTheme="minorHAnsi" w:cstheme="minorHAnsi"/>
          <w:sz w:val="24"/>
          <w:szCs w:val="24"/>
        </w:rPr>
        <w:t>.</w:t>
      </w:r>
      <w:r w:rsidR="00723A45" w:rsidRPr="00F2374F">
        <w:rPr>
          <w:rFonts w:asciiTheme="minorHAnsi" w:hAnsiTheme="minorHAnsi" w:cstheme="minorHAnsi"/>
          <w:sz w:val="24"/>
          <w:szCs w:val="24"/>
        </w:rPr>
        <w:t xml:space="preserve"> </w:t>
      </w:r>
    </w:p>
    <w:p w14:paraId="2FB35F8B" w14:textId="5E1A1CCA" w:rsidR="009D7A4C" w:rsidRDefault="00DA1284" w:rsidP="00F2374F">
      <w:pPr>
        <w:pStyle w:val="ListeParagraf"/>
        <w:numPr>
          <w:ilvl w:val="0"/>
          <w:numId w:val="13"/>
        </w:numPr>
        <w:spacing w:before="160"/>
        <w:rPr>
          <w:rFonts w:asciiTheme="minorHAnsi" w:hAnsiTheme="minorHAnsi" w:cstheme="minorHAnsi"/>
          <w:sz w:val="24"/>
          <w:szCs w:val="24"/>
        </w:rPr>
      </w:pPr>
      <w:r w:rsidRPr="00F2374F">
        <w:rPr>
          <w:rFonts w:asciiTheme="minorHAnsi" w:hAnsiTheme="minorHAnsi" w:cstheme="minorHAnsi"/>
          <w:sz w:val="24"/>
          <w:szCs w:val="24"/>
        </w:rPr>
        <w:t>In addition to these requirements, the</w:t>
      </w:r>
      <w:r w:rsidR="009D7A4C" w:rsidRPr="00F2374F">
        <w:rPr>
          <w:rFonts w:asciiTheme="minorHAnsi" w:hAnsiTheme="minorHAnsi" w:cstheme="minorHAnsi"/>
          <w:sz w:val="24"/>
          <w:szCs w:val="24"/>
        </w:rPr>
        <w:t xml:space="preserve"> student </w:t>
      </w:r>
      <w:r w:rsidR="00D0703D" w:rsidRPr="00F2374F">
        <w:rPr>
          <w:rFonts w:asciiTheme="minorHAnsi" w:hAnsiTheme="minorHAnsi" w:cstheme="minorHAnsi"/>
          <w:sz w:val="24"/>
          <w:szCs w:val="24"/>
        </w:rPr>
        <w:t xml:space="preserve">needs to </w:t>
      </w:r>
      <w:r w:rsidR="009D7A4C" w:rsidRPr="00F2374F">
        <w:rPr>
          <w:rFonts w:asciiTheme="minorHAnsi" w:hAnsiTheme="minorHAnsi" w:cstheme="minorHAnsi"/>
          <w:sz w:val="24"/>
          <w:szCs w:val="24"/>
        </w:rPr>
        <w:t xml:space="preserve">prepare a personal statement </w:t>
      </w:r>
      <w:r w:rsidR="00A50672" w:rsidRPr="00F2374F">
        <w:rPr>
          <w:rFonts w:asciiTheme="minorHAnsi" w:hAnsiTheme="minorHAnsi" w:cstheme="minorHAnsi"/>
          <w:sz w:val="24"/>
          <w:szCs w:val="24"/>
        </w:rPr>
        <w:t>to express</w:t>
      </w:r>
      <w:r w:rsidR="009D7A4C" w:rsidRPr="00F2374F">
        <w:rPr>
          <w:rFonts w:asciiTheme="minorHAnsi" w:hAnsiTheme="minorHAnsi" w:cstheme="minorHAnsi"/>
          <w:sz w:val="24"/>
          <w:szCs w:val="24"/>
        </w:rPr>
        <w:t xml:space="preserve"> the</w:t>
      </w:r>
      <w:r w:rsidR="00D66667">
        <w:rPr>
          <w:rFonts w:asciiTheme="minorHAnsi" w:hAnsiTheme="minorHAnsi" w:cstheme="minorHAnsi"/>
          <w:sz w:val="24"/>
          <w:szCs w:val="24"/>
        </w:rPr>
        <w:t>ir</w:t>
      </w:r>
      <w:r w:rsidR="009D7A4C" w:rsidRPr="00F2374F">
        <w:rPr>
          <w:rFonts w:asciiTheme="minorHAnsi" w:hAnsiTheme="minorHAnsi" w:cstheme="minorHAnsi"/>
          <w:sz w:val="24"/>
          <w:szCs w:val="24"/>
        </w:rPr>
        <w:t xml:space="preserve"> </w:t>
      </w:r>
      <w:r w:rsidRPr="00F2374F">
        <w:rPr>
          <w:rFonts w:asciiTheme="minorHAnsi" w:hAnsiTheme="minorHAnsi" w:cstheme="minorHAnsi"/>
          <w:sz w:val="24"/>
          <w:szCs w:val="24"/>
        </w:rPr>
        <w:t xml:space="preserve">intention </w:t>
      </w:r>
      <w:r w:rsidR="00412310">
        <w:rPr>
          <w:rFonts w:asciiTheme="minorHAnsi" w:hAnsiTheme="minorHAnsi" w:cstheme="minorHAnsi"/>
          <w:sz w:val="24"/>
          <w:szCs w:val="24"/>
        </w:rPr>
        <w:t xml:space="preserve">to be enrolled in </w:t>
      </w:r>
      <w:r w:rsidRPr="00F2374F">
        <w:rPr>
          <w:rFonts w:asciiTheme="minorHAnsi" w:hAnsiTheme="minorHAnsi" w:cstheme="minorHAnsi"/>
          <w:sz w:val="24"/>
          <w:szCs w:val="24"/>
        </w:rPr>
        <w:t xml:space="preserve">the IB Diploma </w:t>
      </w:r>
      <w:r w:rsidR="00B45700">
        <w:rPr>
          <w:rFonts w:asciiTheme="minorHAnsi" w:hAnsiTheme="minorHAnsi" w:cstheme="minorHAnsi"/>
          <w:sz w:val="24"/>
          <w:szCs w:val="24"/>
        </w:rPr>
        <w:t>Program</w:t>
      </w:r>
      <w:r w:rsidR="00D0703D" w:rsidRPr="00F2374F">
        <w:rPr>
          <w:rFonts w:asciiTheme="minorHAnsi" w:hAnsiTheme="minorHAnsi" w:cstheme="minorHAnsi"/>
          <w:sz w:val="24"/>
          <w:szCs w:val="24"/>
        </w:rPr>
        <w:t>.</w:t>
      </w:r>
    </w:p>
    <w:p w14:paraId="0F652F2A" w14:textId="77777777" w:rsidR="00AF4624" w:rsidRDefault="00AF4624" w:rsidP="00AF4624">
      <w:pPr>
        <w:spacing w:before="160"/>
        <w:rPr>
          <w:rFonts w:asciiTheme="minorHAnsi" w:hAnsiTheme="minorHAnsi" w:cstheme="minorHAnsi"/>
          <w:sz w:val="24"/>
          <w:szCs w:val="24"/>
        </w:rPr>
      </w:pPr>
    </w:p>
    <w:p w14:paraId="37CF25AA" w14:textId="77777777" w:rsidR="00B00686" w:rsidRDefault="00412310" w:rsidP="00822A79">
      <w:pPr>
        <w:pStyle w:val="ListeParagraf"/>
        <w:spacing w:before="72" w:line="259" w:lineRule="auto"/>
        <w:ind w:left="1066" w:right="292" w:firstLine="0"/>
        <w:rPr>
          <w:rFonts w:asciiTheme="minorHAnsi" w:hAnsiTheme="minorHAnsi" w:cstheme="minorHAnsi"/>
          <w:sz w:val="24"/>
          <w:szCs w:val="24"/>
        </w:rPr>
      </w:pPr>
      <w:r>
        <w:rPr>
          <w:rFonts w:asciiTheme="minorHAnsi" w:hAnsiTheme="minorHAnsi" w:cstheme="minorHAnsi"/>
          <w:sz w:val="24"/>
          <w:szCs w:val="24"/>
        </w:rPr>
        <w:t>S</w:t>
      </w:r>
      <w:r w:rsidR="00B00686" w:rsidRPr="004E7320">
        <w:rPr>
          <w:rFonts w:asciiTheme="minorHAnsi" w:hAnsiTheme="minorHAnsi" w:cstheme="minorHAnsi"/>
          <w:sz w:val="24"/>
          <w:szCs w:val="24"/>
        </w:rPr>
        <w:t xml:space="preserve">tudents from other </w:t>
      </w:r>
      <w:r w:rsidR="004E7320" w:rsidRPr="004E7320">
        <w:rPr>
          <w:rFonts w:asciiTheme="minorHAnsi" w:hAnsiTheme="minorHAnsi" w:cstheme="minorHAnsi"/>
          <w:sz w:val="24"/>
          <w:szCs w:val="24"/>
        </w:rPr>
        <w:t>schools</w:t>
      </w:r>
      <w:r w:rsidR="00B00686" w:rsidRPr="004E7320">
        <w:rPr>
          <w:rFonts w:asciiTheme="minorHAnsi" w:hAnsiTheme="minorHAnsi" w:cstheme="minorHAnsi"/>
          <w:sz w:val="24"/>
          <w:szCs w:val="24"/>
        </w:rPr>
        <w:t xml:space="preserve"> who will enroll in </w:t>
      </w:r>
      <w:r w:rsidR="00124F9C">
        <w:rPr>
          <w:rFonts w:asciiTheme="minorHAnsi" w:hAnsiTheme="minorHAnsi" w:cstheme="minorHAnsi"/>
          <w:sz w:val="24"/>
          <w:szCs w:val="24"/>
        </w:rPr>
        <w:t>Grades</w:t>
      </w:r>
      <w:r w:rsidR="00B00686" w:rsidRPr="004E7320">
        <w:rPr>
          <w:rFonts w:asciiTheme="minorHAnsi" w:hAnsiTheme="minorHAnsi" w:cstheme="minorHAnsi"/>
          <w:sz w:val="24"/>
          <w:szCs w:val="24"/>
        </w:rPr>
        <w:t xml:space="preserve"> 1</w:t>
      </w:r>
      <w:r w:rsidR="00DF73F4" w:rsidRPr="004E7320">
        <w:rPr>
          <w:rFonts w:asciiTheme="minorHAnsi" w:hAnsiTheme="minorHAnsi" w:cstheme="minorHAnsi"/>
          <w:sz w:val="24"/>
          <w:szCs w:val="24"/>
        </w:rPr>
        <w:t>1</w:t>
      </w:r>
      <w:r w:rsidR="00B00686" w:rsidRPr="004E7320">
        <w:rPr>
          <w:rFonts w:asciiTheme="minorHAnsi" w:hAnsiTheme="minorHAnsi" w:cstheme="minorHAnsi"/>
          <w:sz w:val="24"/>
          <w:szCs w:val="24"/>
        </w:rPr>
        <w:t xml:space="preserve"> </w:t>
      </w:r>
      <w:r w:rsidR="00124F9C">
        <w:rPr>
          <w:rFonts w:asciiTheme="minorHAnsi" w:hAnsiTheme="minorHAnsi" w:cstheme="minorHAnsi"/>
          <w:sz w:val="24"/>
          <w:szCs w:val="24"/>
        </w:rPr>
        <w:t xml:space="preserve">and 12 </w:t>
      </w:r>
      <w:r w:rsidR="004E7320" w:rsidRPr="004E7320">
        <w:rPr>
          <w:rFonts w:asciiTheme="minorHAnsi" w:hAnsiTheme="minorHAnsi" w:cstheme="minorHAnsi"/>
          <w:sz w:val="24"/>
          <w:szCs w:val="24"/>
        </w:rPr>
        <w:t xml:space="preserve">need to meet the admission requirements of both TED </w:t>
      </w:r>
      <w:r w:rsidR="00C66721">
        <w:rPr>
          <w:rFonts w:asciiTheme="minorHAnsi" w:hAnsiTheme="minorHAnsi" w:cstheme="minorHAnsi"/>
          <w:sz w:val="24"/>
          <w:szCs w:val="24"/>
        </w:rPr>
        <w:t>Üsküdar</w:t>
      </w:r>
      <w:r w:rsidR="004E7320" w:rsidRPr="004E7320">
        <w:rPr>
          <w:rFonts w:asciiTheme="minorHAnsi" w:hAnsiTheme="minorHAnsi" w:cstheme="minorHAnsi"/>
          <w:sz w:val="24"/>
          <w:szCs w:val="24"/>
        </w:rPr>
        <w:t xml:space="preserve"> College and IB DP.</w:t>
      </w:r>
    </w:p>
    <w:p w14:paraId="20E4C892" w14:textId="77777777" w:rsidR="00124F9C" w:rsidRPr="00822A79" w:rsidRDefault="00124F9C" w:rsidP="00822A79">
      <w:pPr>
        <w:pStyle w:val="ListeParagraf"/>
        <w:spacing w:before="72" w:line="259" w:lineRule="auto"/>
        <w:ind w:left="1066" w:right="292" w:firstLine="0"/>
        <w:rPr>
          <w:rFonts w:asciiTheme="minorHAnsi" w:hAnsiTheme="minorHAnsi" w:cstheme="minorHAnsi"/>
          <w:sz w:val="24"/>
          <w:szCs w:val="24"/>
        </w:rPr>
      </w:pPr>
      <w:r>
        <w:rPr>
          <w:rFonts w:asciiTheme="minorHAnsi" w:hAnsiTheme="minorHAnsi" w:cstheme="minorHAnsi"/>
          <w:sz w:val="24"/>
          <w:szCs w:val="24"/>
        </w:rPr>
        <w:t xml:space="preserve">Students from other schools who will enroll in Grade 12 must have taken the same subjects as we offer. The student needs to meet the requirements in terms of the subjects </w:t>
      </w:r>
      <w:r w:rsidR="00243DAB">
        <w:rPr>
          <w:rFonts w:asciiTheme="minorHAnsi" w:hAnsiTheme="minorHAnsi" w:cstheme="minorHAnsi"/>
          <w:sz w:val="24"/>
          <w:szCs w:val="24"/>
        </w:rPr>
        <w:t xml:space="preserve">not to have any missing </w:t>
      </w:r>
      <w:r>
        <w:rPr>
          <w:rFonts w:asciiTheme="minorHAnsi" w:hAnsiTheme="minorHAnsi" w:cstheme="minorHAnsi"/>
          <w:sz w:val="24"/>
          <w:szCs w:val="24"/>
        </w:rPr>
        <w:t>teaching hours</w:t>
      </w:r>
      <w:r w:rsidR="00243DAB">
        <w:rPr>
          <w:rFonts w:asciiTheme="minorHAnsi" w:hAnsiTheme="minorHAnsi" w:cstheme="minorHAnsi"/>
          <w:sz w:val="24"/>
          <w:szCs w:val="24"/>
        </w:rPr>
        <w:t xml:space="preserve">. </w:t>
      </w:r>
      <w:r>
        <w:rPr>
          <w:rFonts w:asciiTheme="minorHAnsi" w:hAnsiTheme="minorHAnsi" w:cstheme="minorHAnsi"/>
          <w:sz w:val="24"/>
          <w:szCs w:val="24"/>
        </w:rPr>
        <w:t xml:space="preserve"> </w:t>
      </w:r>
    </w:p>
    <w:p w14:paraId="03EF4C67" w14:textId="02EF39D3" w:rsidR="008F5C16" w:rsidRPr="00822A79" w:rsidRDefault="00B00686" w:rsidP="00822A79">
      <w:pPr>
        <w:pStyle w:val="ListeParagraf"/>
        <w:spacing w:before="160" w:line="256" w:lineRule="auto"/>
        <w:ind w:left="1066" w:right="150" w:firstLine="0"/>
        <w:rPr>
          <w:rFonts w:asciiTheme="minorHAnsi" w:hAnsiTheme="minorHAnsi" w:cstheme="minorHAnsi"/>
          <w:sz w:val="24"/>
          <w:szCs w:val="24"/>
        </w:rPr>
      </w:pPr>
      <w:r w:rsidRPr="00822A79">
        <w:rPr>
          <w:rFonts w:asciiTheme="minorHAnsi" w:hAnsiTheme="minorHAnsi" w:cstheme="minorHAnsi"/>
          <w:sz w:val="24"/>
          <w:szCs w:val="24"/>
        </w:rPr>
        <w:t xml:space="preserve">The final admission </w:t>
      </w:r>
      <w:r w:rsidR="00F3003B" w:rsidRPr="00B45700">
        <w:rPr>
          <w:rFonts w:asciiTheme="minorHAnsi" w:hAnsiTheme="minorHAnsi" w:cstheme="minorHAnsi"/>
          <w:sz w:val="24"/>
          <w:szCs w:val="24"/>
        </w:rPr>
        <w:t>decision</w:t>
      </w:r>
      <w:r w:rsidRPr="00822A79">
        <w:rPr>
          <w:rFonts w:asciiTheme="minorHAnsi" w:hAnsiTheme="minorHAnsi" w:cstheme="minorHAnsi"/>
          <w:sz w:val="24"/>
          <w:szCs w:val="24"/>
        </w:rPr>
        <w:t xml:space="preserve"> for students </w:t>
      </w:r>
      <w:r w:rsidR="003A0D1D">
        <w:rPr>
          <w:rFonts w:asciiTheme="minorHAnsi" w:hAnsiTheme="minorHAnsi" w:cstheme="minorHAnsi"/>
          <w:sz w:val="24"/>
          <w:szCs w:val="24"/>
        </w:rPr>
        <w:t xml:space="preserve">who choose to be an IB DP candidate </w:t>
      </w:r>
      <w:r w:rsidRPr="00822A79">
        <w:rPr>
          <w:rFonts w:asciiTheme="minorHAnsi" w:hAnsiTheme="minorHAnsi" w:cstheme="minorHAnsi"/>
          <w:sz w:val="24"/>
          <w:szCs w:val="24"/>
        </w:rPr>
        <w:t xml:space="preserve">is made by the </w:t>
      </w:r>
      <w:r w:rsidR="008F5C16" w:rsidRPr="00822A79">
        <w:rPr>
          <w:rFonts w:asciiTheme="minorHAnsi" w:hAnsiTheme="minorHAnsi" w:cstheme="minorHAnsi"/>
          <w:sz w:val="24"/>
          <w:szCs w:val="24"/>
        </w:rPr>
        <w:t xml:space="preserve">Head </w:t>
      </w:r>
      <w:r w:rsidR="00E537ED">
        <w:rPr>
          <w:rFonts w:asciiTheme="minorHAnsi" w:hAnsiTheme="minorHAnsi" w:cstheme="minorHAnsi"/>
          <w:sz w:val="24"/>
          <w:szCs w:val="24"/>
        </w:rPr>
        <w:t>of School, the IBDP Coordinator, the relevant vice principal</w:t>
      </w:r>
      <w:r w:rsidR="009311FF">
        <w:rPr>
          <w:rFonts w:asciiTheme="minorHAnsi" w:hAnsiTheme="minorHAnsi" w:cstheme="minorHAnsi"/>
          <w:sz w:val="24"/>
          <w:szCs w:val="24"/>
        </w:rPr>
        <w:t>,</w:t>
      </w:r>
      <w:r w:rsidR="00E537ED">
        <w:rPr>
          <w:rFonts w:asciiTheme="minorHAnsi" w:hAnsiTheme="minorHAnsi" w:cstheme="minorHAnsi"/>
          <w:sz w:val="24"/>
          <w:szCs w:val="24"/>
        </w:rPr>
        <w:t xml:space="preserve"> and the relevant counselor. </w:t>
      </w:r>
    </w:p>
    <w:p w14:paraId="0E52CA36" w14:textId="2F9DE562" w:rsidR="009A628E" w:rsidRPr="00764E92" w:rsidRDefault="009A628E" w:rsidP="00504BBC">
      <w:pPr>
        <w:pStyle w:val="ListeParagraf"/>
        <w:numPr>
          <w:ilvl w:val="1"/>
          <w:numId w:val="3"/>
        </w:numPr>
        <w:tabs>
          <w:tab w:val="left" w:pos="1297"/>
        </w:tabs>
        <w:spacing w:before="136"/>
        <w:rPr>
          <w:rFonts w:asciiTheme="minorHAnsi" w:hAnsiTheme="minorHAnsi" w:cstheme="minorHAnsi"/>
          <w:b/>
          <w:sz w:val="24"/>
          <w:szCs w:val="24"/>
          <w:highlight w:val="yellow"/>
        </w:rPr>
      </w:pPr>
      <w:r w:rsidRPr="00764E92">
        <w:rPr>
          <w:rFonts w:asciiTheme="minorHAnsi" w:hAnsiTheme="minorHAnsi" w:cstheme="minorHAnsi"/>
          <w:b/>
          <w:sz w:val="24"/>
          <w:szCs w:val="24"/>
          <w:highlight w:val="yellow"/>
        </w:rPr>
        <w:t>Scholarship</w:t>
      </w:r>
      <w:r w:rsidRPr="00764E92">
        <w:rPr>
          <w:rFonts w:asciiTheme="minorHAnsi" w:hAnsiTheme="minorHAnsi" w:cstheme="minorHAnsi"/>
          <w:b/>
          <w:spacing w:val="-2"/>
          <w:sz w:val="24"/>
          <w:szCs w:val="24"/>
          <w:highlight w:val="yellow"/>
        </w:rPr>
        <w:t xml:space="preserve"> </w:t>
      </w:r>
      <w:commentRangeStart w:id="2"/>
      <w:r w:rsidRPr="00764E92">
        <w:rPr>
          <w:rFonts w:asciiTheme="minorHAnsi" w:hAnsiTheme="minorHAnsi" w:cstheme="minorHAnsi"/>
          <w:b/>
          <w:sz w:val="24"/>
          <w:szCs w:val="24"/>
          <w:highlight w:val="yellow"/>
        </w:rPr>
        <w:t>Assessment</w:t>
      </w:r>
      <w:commentRangeEnd w:id="2"/>
      <w:r w:rsidR="00764E92">
        <w:rPr>
          <w:rStyle w:val="AklamaBavurusu"/>
        </w:rPr>
        <w:commentReference w:id="2"/>
      </w:r>
      <w:r w:rsidR="00F63C4E">
        <w:rPr>
          <w:rFonts w:asciiTheme="minorHAnsi" w:hAnsiTheme="minorHAnsi" w:cstheme="minorHAnsi"/>
          <w:b/>
          <w:sz w:val="24"/>
          <w:szCs w:val="24"/>
          <w:highlight w:val="yellow"/>
        </w:rPr>
        <w:t xml:space="preserve"> </w:t>
      </w:r>
    </w:p>
    <w:p w14:paraId="19243556" w14:textId="1C1BA621" w:rsidR="00154689" w:rsidRPr="009349A3" w:rsidRDefault="00154689" w:rsidP="0041050D">
      <w:pPr>
        <w:tabs>
          <w:tab w:val="left" w:pos="1297"/>
        </w:tabs>
        <w:spacing w:before="136"/>
        <w:ind w:left="993"/>
        <w:rPr>
          <w:rFonts w:asciiTheme="minorHAnsi" w:hAnsiTheme="minorHAnsi" w:cstheme="minorHAnsi"/>
          <w:sz w:val="24"/>
          <w:szCs w:val="24"/>
        </w:rPr>
      </w:pPr>
      <w:r w:rsidRPr="009349A3">
        <w:rPr>
          <w:rFonts w:asciiTheme="minorHAnsi" w:hAnsiTheme="minorHAnsi" w:cstheme="minorHAnsi"/>
          <w:sz w:val="24"/>
          <w:szCs w:val="24"/>
        </w:rPr>
        <w:t xml:space="preserve">An academic exam is applied </w:t>
      </w:r>
      <w:r w:rsidR="0017496C" w:rsidRPr="009349A3">
        <w:rPr>
          <w:rFonts w:asciiTheme="minorHAnsi" w:hAnsiTheme="minorHAnsi" w:cstheme="minorHAnsi"/>
          <w:sz w:val="24"/>
          <w:szCs w:val="24"/>
        </w:rPr>
        <w:t>to determi</w:t>
      </w:r>
      <w:r w:rsidR="00C37E2D" w:rsidRPr="009349A3">
        <w:rPr>
          <w:rFonts w:asciiTheme="minorHAnsi" w:hAnsiTheme="minorHAnsi" w:cstheme="minorHAnsi"/>
          <w:sz w:val="24"/>
          <w:szCs w:val="24"/>
        </w:rPr>
        <w:t xml:space="preserve">ne </w:t>
      </w:r>
      <w:r w:rsidR="00CB20AD" w:rsidRPr="009349A3">
        <w:rPr>
          <w:rFonts w:asciiTheme="minorHAnsi" w:hAnsiTheme="minorHAnsi" w:cstheme="minorHAnsi"/>
          <w:sz w:val="24"/>
          <w:szCs w:val="24"/>
        </w:rPr>
        <w:t>if</w:t>
      </w:r>
      <w:r w:rsidR="00C37E2D" w:rsidRPr="009349A3">
        <w:rPr>
          <w:rFonts w:asciiTheme="minorHAnsi" w:hAnsiTheme="minorHAnsi" w:cstheme="minorHAnsi"/>
          <w:sz w:val="24"/>
          <w:szCs w:val="24"/>
        </w:rPr>
        <w:t xml:space="preserve"> students </w:t>
      </w:r>
      <w:r w:rsidR="00CB20AD" w:rsidRPr="009349A3">
        <w:rPr>
          <w:rFonts w:asciiTheme="minorHAnsi" w:hAnsiTheme="minorHAnsi" w:cstheme="minorHAnsi"/>
          <w:sz w:val="24"/>
          <w:szCs w:val="24"/>
        </w:rPr>
        <w:t xml:space="preserve">are </w:t>
      </w:r>
      <w:r w:rsidR="00C37E2D" w:rsidRPr="009349A3">
        <w:rPr>
          <w:rFonts w:asciiTheme="minorHAnsi" w:hAnsiTheme="minorHAnsi" w:cstheme="minorHAnsi"/>
          <w:sz w:val="24"/>
          <w:szCs w:val="24"/>
        </w:rPr>
        <w:t xml:space="preserve">qualified to </w:t>
      </w:r>
      <w:r w:rsidR="00CB20AD" w:rsidRPr="009349A3">
        <w:rPr>
          <w:rFonts w:asciiTheme="minorHAnsi" w:hAnsiTheme="minorHAnsi" w:cstheme="minorHAnsi"/>
          <w:sz w:val="24"/>
          <w:szCs w:val="24"/>
        </w:rPr>
        <w:t xml:space="preserve">receive </w:t>
      </w:r>
      <w:r w:rsidR="00E21DDB" w:rsidRPr="009349A3">
        <w:rPr>
          <w:rFonts w:asciiTheme="minorHAnsi" w:hAnsiTheme="minorHAnsi" w:cstheme="minorHAnsi"/>
          <w:sz w:val="24"/>
          <w:szCs w:val="24"/>
        </w:rPr>
        <w:t>scholarships</w:t>
      </w:r>
      <w:r w:rsidR="00C77D28" w:rsidRPr="009349A3">
        <w:rPr>
          <w:rFonts w:asciiTheme="minorHAnsi" w:hAnsiTheme="minorHAnsi" w:cstheme="minorHAnsi"/>
          <w:sz w:val="24"/>
          <w:szCs w:val="24"/>
        </w:rPr>
        <w:t xml:space="preserve"> for the upcoming year.</w:t>
      </w:r>
      <w:r w:rsidR="003A60D6" w:rsidRPr="009349A3">
        <w:rPr>
          <w:rFonts w:asciiTheme="minorHAnsi" w:hAnsiTheme="minorHAnsi" w:cstheme="minorHAnsi"/>
          <w:sz w:val="24"/>
          <w:szCs w:val="24"/>
        </w:rPr>
        <w:t xml:space="preserve"> These exams are held annually to update the scholarship ratio</w:t>
      </w:r>
      <w:r w:rsidR="00C63813">
        <w:rPr>
          <w:rFonts w:asciiTheme="minorHAnsi" w:hAnsiTheme="minorHAnsi" w:cstheme="minorHAnsi"/>
          <w:sz w:val="24"/>
          <w:szCs w:val="24"/>
        </w:rPr>
        <w:t xml:space="preserve"> of the student</w:t>
      </w:r>
      <w:r w:rsidR="003A60D6" w:rsidRPr="009349A3">
        <w:rPr>
          <w:rFonts w:asciiTheme="minorHAnsi" w:hAnsiTheme="minorHAnsi" w:cstheme="minorHAnsi"/>
          <w:sz w:val="24"/>
          <w:szCs w:val="24"/>
        </w:rPr>
        <w:t xml:space="preserve">. </w:t>
      </w:r>
      <w:r w:rsidR="00D86196">
        <w:rPr>
          <w:rFonts w:asciiTheme="minorHAnsi" w:hAnsiTheme="minorHAnsi" w:cstheme="minorHAnsi"/>
          <w:sz w:val="24"/>
          <w:szCs w:val="24"/>
        </w:rPr>
        <w:t xml:space="preserve">This academic exam is also the admission exam of the school. The candidate who wants to be a student at TED Üsküdar College </w:t>
      </w:r>
      <w:r w:rsidR="009311FF">
        <w:rPr>
          <w:rFonts w:asciiTheme="minorHAnsi" w:hAnsiTheme="minorHAnsi" w:cstheme="minorHAnsi"/>
          <w:sz w:val="24"/>
          <w:szCs w:val="24"/>
        </w:rPr>
        <w:t>has</w:t>
      </w:r>
      <w:r w:rsidR="00D86196">
        <w:rPr>
          <w:rFonts w:asciiTheme="minorHAnsi" w:hAnsiTheme="minorHAnsi" w:cstheme="minorHAnsi"/>
          <w:sz w:val="24"/>
          <w:szCs w:val="24"/>
        </w:rPr>
        <w:t xml:space="preserve"> to take this proficiency exam to be admitted to the school. </w:t>
      </w:r>
      <w:r w:rsidR="00A225AD" w:rsidRPr="00700600">
        <w:rPr>
          <w:rFonts w:asciiTheme="minorHAnsi" w:hAnsiTheme="minorHAnsi" w:cstheme="minorHAnsi"/>
          <w:color w:val="000000" w:themeColor="text1"/>
          <w:sz w:val="24"/>
          <w:szCs w:val="24"/>
        </w:rPr>
        <w:t xml:space="preserve">The result of this exam is used for the scholarship </w:t>
      </w:r>
      <w:r w:rsidR="009311FF" w:rsidRPr="00700600">
        <w:rPr>
          <w:rFonts w:asciiTheme="minorHAnsi" w:hAnsiTheme="minorHAnsi" w:cstheme="minorHAnsi"/>
          <w:color w:val="000000" w:themeColor="text1"/>
          <w:sz w:val="24"/>
          <w:szCs w:val="24"/>
        </w:rPr>
        <w:t>ratio</w:t>
      </w:r>
      <w:r w:rsidR="00A225AD" w:rsidRPr="00700600">
        <w:rPr>
          <w:rFonts w:asciiTheme="minorHAnsi" w:hAnsiTheme="minorHAnsi" w:cstheme="minorHAnsi"/>
          <w:color w:val="000000" w:themeColor="text1"/>
          <w:sz w:val="24"/>
          <w:szCs w:val="24"/>
        </w:rPr>
        <w:t xml:space="preserve"> of the applied student. </w:t>
      </w:r>
      <w:r w:rsidR="009311FF">
        <w:rPr>
          <w:rFonts w:asciiTheme="minorHAnsi" w:hAnsiTheme="minorHAnsi" w:cstheme="minorHAnsi"/>
          <w:sz w:val="24"/>
          <w:szCs w:val="24"/>
        </w:rPr>
        <w:t xml:space="preserve">If the student is already at TED </w:t>
      </w:r>
      <w:proofErr w:type="spellStart"/>
      <w:r w:rsidR="009311FF">
        <w:rPr>
          <w:rFonts w:asciiTheme="minorHAnsi" w:hAnsiTheme="minorHAnsi" w:cstheme="minorHAnsi"/>
          <w:sz w:val="24"/>
          <w:szCs w:val="24"/>
        </w:rPr>
        <w:t>Uskudar</w:t>
      </w:r>
      <w:proofErr w:type="spellEnd"/>
      <w:r w:rsidR="009311FF">
        <w:rPr>
          <w:rFonts w:asciiTheme="minorHAnsi" w:hAnsiTheme="minorHAnsi" w:cstheme="minorHAnsi"/>
          <w:sz w:val="24"/>
          <w:szCs w:val="24"/>
        </w:rPr>
        <w:t xml:space="preserve"> </w:t>
      </w:r>
      <w:r w:rsidR="0041050D">
        <w:rPr>
          <w:rFonts w:asciiTheme="minorHAnsi" w:hAnsiTheme="minorHAnsi" w:cstheme="minorHAnsi"/>
          <w:sz w:val="24"/>
          <w:szCs w:val="24"/>
        </w:rPr>
        <w:t xml:space="preserve">College and takes this exam, the result of this exam is going to be used as scholarship </w:t>
      </w:r>
      <w:r w:rsidR="0087421D">
        <w:rPr>
          <w:rFonts w:asciiTheme="minorHAnsi" w:hAnsiTheme="minorHAnsi" w:cstheme="minorHAnsi"/>
          <w:sz w:val="24"/>
          <w:szCs w:val="24"/>
        </w:rPr>
        <w:t>assessment</w:t>
      </w:r>
      <w:r w:rsidR="0041050D">
        <w:rPr>
          <w:rFonts w:asciiTheme="minorHAnsi" w:hAnsiTheme="minorHAnsi" w:cstheme="minorHAnsi"/>
          <w:sz w:val="24"/>
          <w:szCs w:val="24"/>
        </w:rPr>
        <w:t xml:space="preserve"> of the student</w:t>
      </w:r>
      <w:r w:rsidR="00700600">
        <w:rPr>
          <w:rFonts w:asciiTheme="minorHAnsi" w:hAnsiTheme="minorHAnsi" w:cstheme="minorHAnsi"/>
          <w:sz w:val="24"/>
          <w:szCs w:val="24"/>
        </w:rPr>
        <w:t xml:space="preserve">. </w:t>
      </w:r>
    </w:p>
    <w:p w14:paraId="1D1EF52B" w14:textId="10CCB6B4" w:rsidR="00CF15B8" w:rsidRPr="00822A79" w:rsidRDefault="00CF15B8" w:rsidP="00E21DDB">
      <w:pPr>
        <w:tabs>
          <w:tab w:val="left" w:pos="1297"/>
        </w:tabs>
        <w:spacing w:before="136"/>
        <w:ind w:left="993"/>
        <w:rPr>
          <w:rFonts w:asciiTheme="minorHAnsi" w:hAnsiTheme="minorHAnsi" w:cstheme="minorHAnsi"/>
          <w:sz w:val="24"/>
          <w:szCs w:val="24"/>
        </w:rPr>
      </w:pPr>
      <w:r w:rsidRPr="00822A79">
        <w:rPr>
          <w:rFonts w:asciiTheme="minorHAnsi" w:hAnsiTheme="minorHAnsi" w:cstheme="minorHAnsi"/>
          <w:sz w:val="24"/>
          <w:szCs w:val="24"/>
        </w:rPr>
        <w:t xml:space="preserve">According to the results of the academic exams, </w:t>
      </w:r>
      <w:r w:rsidR="007D06D1">
        <w:rPr>
          <w:rFonts w:asciiTheme="minorHAnsi" w:hAnsiTheme="minorHAnsi" w:cstheme="minorHAnsi"/>
          <w:sz w:val="24"/>
          <w:szCs w:val="24"/>
        </w:rPr>
        <w:t>counselors</w:t>
      </w:r>
      <w:r w:rsidR="00C77D28" w:rsidRPr="00822A79">
        <w:rPr>
          <w:rFonts w:asciiTheme="minorHAnsi" w:hAnsiTheme="minorHAnsi" w:cstheme="minorHAnsi"/>
          <w:sz w:val="24"/>
          <w:szCs w:val="24"/>
        </w:rPr>
        <w:t xml:space="preserve"> have </w:t>
      </w:r>
      <w:r w:rsidR="0057104F">
        <w:rPr>
          <w:rFonts w:asciiTheme="minorHAnsi" w:hAnsiTheme="minorHAnsi" w:cstheme="minorHAnsi"/>
          <w:sz w:val="24"/>
          <w:szCs w:val="24"/>
        </w:rPr>
        <w:t xml:space="preserve">individual </w:t>
      </w:r>
      <w:r w:rsidR="00C77D28" w:rsidRPr="00822A79">
        <w:rPr>
          <w:rFonts w:asciiTheme="minorHAnsi" w:hAnsiTheme="minorHAnsi" w:cstheme="minorHAnsi"/>
          <w:sz w:val="24"/>
          <w:szCs w:val="24"/>
        </w:rPr>
        <w:t>interview</w:t>
      </w:r>
      <w:r w:rsidR="007D06D1">
        <w:rPr>
          <w:rFonts w:asciiTheme="minorHAnsi" w:hAnsiTheme="minorHAnsi" w:cstheme="minorHAnsi"/>
          <w:sz w:val="24"/>
          <w:szCs w:val="24"/>
        </w:rPr>
        <w:t>s</w:t>
      </w:r>
      <w:r w:rsidR="00C77D28" w:rsidRPr="00822A79">
        <w:rPr>
          <w:rFonts w:asciiTheme="minorHAnsi" w:hAnsiTheme="minorHAnsi" w:cstheme="minorHAnsi"/>
          <w:sz w:val="24"/>
          <w:szCs w:val="24"/>
        </w:rPr>
        <w:t xml:space="preserve"> with the candidate</w:t>
      </w:r>
      <w:r w:rsidR="007D06D1">
        <w:rPr>
          <w:rFonts w:asciiTheme="minorHAnsi" w:hAnsiTheme="minorHAnsi" w:cstheme="minorHAnsi"/>
          <w:sz w:val="24"/>
          <w:szCs w:val="24"/>
        </w:rPr>
        <w:t>s</w:t>
      </w:r>
      <w:r w:rsidR="00C77D28" w:rsidRPr="00822A79">
        <w:rPr>
          <w:rFonts w:asciiTheme="minorHAnsi" w:hAnsiTheme="minorHAnsi" w:cstheme="minorHAnsi"/>
          <w:sz w:val="24"/>
          <w:szCs w:val="24"/>
        </w:rPr>
        <w:t xml:space="preserve"> as the second stage of the admission process. If the student is already at TED </w:t>
      </w:r>
      <w:r w:rsidR="00C66721">
        <w:rPr>
          <w:rFonts w:asciiTheme="minorHAnsi" w:hAnsiTheme="minorHAnsi" w:cstheme="minorHAnsi"/>
          <w:sz w:val="24"/>
          <w:szCs w:val="24"/>
        </w:rPr>
        <w:t>Üsküdar</w:t>
      </w:r>
      <w:r w:rsidR="00C77D28" w:rsidRPr="00822A79">
        <w:rPr>
          <w:rFonts w:asciiTheme="minorHAnsi" w:hAnsiTheme="minorHAnsi" w:cstheme="minorHAnsi"/>
          <w:sz w:val="24"/>
          <w:szCs w:val="24"/>
        </w:rPr>
        <w:t xml:space="preserve"> College, then the student is not to be interview</w:t>
      </w:r>
      <w:r w:rsidR="00CB20AD">
        <w:rPr>
          <w:rFonts w:asciiTheme="minorHAnsi" w:hAnsiTheme="minorHAnsi" w:cstheme="minorHAnsi"/>
          <w:sz w:val="24"/>
          <w:szCs w:val="24"/>
        </w:rPr>
        <w:t>ed</w:t>
      </w:r>
      <w:r w:rsidR="00C77D28" w:rsidRPr="00822A79">
        <w:rPr>
          <w:rFonts w:asciiTheme="minorHAnsi" w:hAnsiTheme="minorHAnsi" w:cstheme="minorHAnsi"/>
          <w:sz w:val="24"/>
          <w:szCs w:val="24"/>
        </w:rPr>
        <w:t>.  T</w:t>
      </w:r>
      <w:r w:rsidR="0070294D">
        <w:rPr>
          <w:rFonts w:asciiTheme="minorHAnsi" w:hAnsiTheme="minorHAnsi" w:cstheme="minorHAnsi"/>
          <w:sz w:val="24"/>
          <w:szCs w:val="24"/>
        </w:rPr>
        <w:t>he result</w:t>
      </w:r>
      <w:r w:rsidR="00212455">
        <w:rPr>
          <w:rFonts w:asciiTheme="minorHAnsi" w:hAnsiTheme="minorHAnsi" w:cstheme="minorHAnsi"/>
          <w:sz w:val="24"/>
          <w:szCs w:val="24"/>
        </w:rPr>
        <w:t>s</w:t>
      </w:r>
      <w:r w:rsidRPr="00822A79">
        <w:rPr>
          <w:rFonts w:asciiTheme="minorHAnsi" w:hAnsiTheme="minorHAnsi" w:cstheme="minorHAnsi"/>
          <w:sz w:val="24"/>
          <w:szCs w:val="24"/>
        </w:rPr>
        <w:t xml:space="preserve"> repor</w:t>
      </w:r>
      <w:r w:rsidR="00C77D28" w:rsidRPr="00822A79">
        <w:rPr>
          <w:rFonts w:asciiTheme="minorHAnsi" w:hAnsiTheme="minorHAnsi" w:cstheme="minorHAnsi"/>
          <w:sz w:val="24"/>
          <w:szCs w:val="24"/>
        </w:rPr>
        <w:t xml:space="preserve">t for the candidate students is </w:t>
      </w:r>
      <w:r w:rsidRPr="00822A79">
        <w:rPr>
          <w:rFonts w:asciiTheme="minorHAnsi" w:hAnsiTheme="minorHAnsi" w:cstheme="minorHAnsi"/>
          <w:sz w:val="24"/>
          <w:szCs w:val="24"/>
        </w:rPr>
        <w:t>prepared by</w:t>
      </w:r>
      <w:r w:rsidR="00C77D28" w:rsidRPr="00822A79">
        <w:rPr>
          <w:rFonts w:asciiTheme="minorHAnsi" w:hAnsiTheme="minorHAnsi" w:cstheme="minorHAnsi"/>
          <w:sz w:val="24"/>
          <w:szCs w:val="24"/>
        </w:rPr>
        <w:t xml:space="preserve"> Corporate Communications </w:t>
      </w:r>
      <w:r w:rsidR="0057104F">
        <w:rPr>
          <w:rFonts w:asciiTheme="minorHAnsi" w:hAnsiTheme="minorHAnsi" w:cstheme="minorHAnsi"/>
          <w:sz w:val="24"/>
          <w:szCs w:val="24"/>
        </w:rPr>
        <w:t xml:space="preserve">and the Assessment and Evaluation Unit. </w:t>
      </w:r>
      <w:r w:rsidRPr="00822A79">
        <w:rPr>
          <w:rFonts w:asciiTheme="minorHAnsi" w:hAnsiTheme="minorHAnsi" w:cstheme="minorHAnsi"/>
          <w:sz w:val="24"/>
          <w:szCs w:val="24"/>
        </w:rPr>
        <w:t>T</w:t>
      </w:r>
      <w:r w:rsidR="00962A6F">
        <w:rPr>
          <w:rFonts w:asciiTheme="minorHAnsi" w:hAnsiTheme="minorHAnsi" w:cstheme="minorHAnsi"/>
          <w:sz w:val="24"/>
          <w:szCs w:val="24"/>
        </w:rPr>
        <w:t xml:space="preserve">he final report is prepared by </w:t>
      </w:r>
      <w:r w:rsidRPr="00822A79">
        <w:rPr>
          <w:rFonts w:asciiTheme="minorHAnsi" w:hAnsiTheme="minorHAnsi" w:cstheme="minorHAnsi"/>
          <w:sz w:val="24"/>
          <w:szCs w:val="24"/>
        </w:rPr>
        <w:t>Corporate Communications</w:t>
      </w:r>
      <w:r w:rsidR="00962A6F">
        <w:rPr>
          <w:rFonts w:asciiTheme="minorHAnsi" w:hAnsiTheme="minorHAnsi" w:cstheme="minorHAnsi"/>
          <w:sz w:val="24"/>
          <w:szCs w:val="24"/>
        </w:rPr>
        <w:t>. S</w:t>
      </w:r>
      <w:r w:rsidRPr="00822A79">
        <w:rPr>
          <w:rFonts w:asciiTheme="minorHAnsi" w:hAnsiTheme="minorHAnsi" w:cstheme="minorHAnsi"/>
          <w:sz w:val="24"/>
          <w:szCs w:val="24"/>
        </w:rPr>
        <w:t xml:space="preserve">tudent identification forms are submitted to </w:t>
      </w:r>
      <w:r w:rsidR="00F3003B">
        <w:rPr>
          <w:rFonts w:asciiTheme="minorHAnsi" w:hAnsiTheme="minorHAnsi" w:cstheme="minorHAnsi"/>
          <w:sz w:val="24"/>
          <w:szCs w:val="24"/>
        </w:rPr>
        <w:t>t</w:t>
      </w:r>
      <w:r w:rsidR="00761479">
        <w:rPr>
          <w:rFonts w:asciiTheme="minorHAnsi" w:hAnsiTheme="minorHAnsi" w:cstheme="minorHAnsi"/>
          <w:sz w:val="24"/>
          <w:szCs w:val="24"/>
        </w:rPr>
        <w:t xml:space="preserve">he </w:t>
      </w:r>
      <w:r w:rsidR="00F3003B">
        <w:rPr>
          <w:rFonts w:asciiTheme="minorHAnsi" w:hAnsiTheme="minorHAnsi" w:cstheme="minorHAnsi"/>
          <w:sz w:val="24"/>
          <w:szCs w:val="24"/>
        </w:rPr>
        <w:t>principal with</w:t>
      </w:r>
      <w:r w:rsidR="00962A6F">
        <w:rPr>
          <w:rFonts w:asciiTheme="minorHAnsi" w:hAnsiTheme="minorHAnsi" w:cstheme="minorHAnsi"/>
          <w:sz w:val="24"/>
          <w:szCs w:val="24"/>
        </w:rPr>
        <w:t xml:space="preserve"> the results report</w:t>
      </w:r>
      <w:r w:rsidRPr="00822A79">
        <w:rPr>
          <w:rFonts w:asciiTheme="minorHAnsi" w:hAnsiTheme="minorHAnsi" w:cstheme="minorHAnsi"/>
          <w:sz w:val="24"/>
          <w:szCs w:val="24"/>
        </w:rPr>
        <w:t>.</w:t>
      </w:r>
    </w:p>
    <w:p w14:paraId="47B02CB1" w14:textId="77777777" w:rsidR="009A628E" w:rsidRPr="00504BBC" w:rsidRDefault="009A628E" w:rsidP="00504BBC">
      <w:pPr>
        <w:pStyle w:val="ListeParagraf"/>
        <w:numPr>
          <w:ilvl w:val="1"/>
          <w:numId w:val="18"/>
        </w:numPr>
        <w:tabs>
          <w:tab w:val="left" w:pos="1297"/>
        </w:tabs>
        <w:spacing w:before="140"/>
        <w:rPr>
          <w:rFonts w:asciiTheme="minorHAnsi" w:hAnsiTheme="minorHAnsi" w:cstheme="minorHAnsi"/>
          <w:b/>
          <w:sz w:val="24"/>
          <w:szCs w:val="24"/>
        </w:rPr>
      </w:pPr>
      <w:r w:rsidRPr="00504BBC">
        <w:rPr>
          <w:rFonts w:asciiTheme="minorHAnsi" w:hAnsiTheme="minorHAnsi" w:cstheme="minorHAnsi"/>
          <w:b/>
          <w:sz w:val="24"/>
          <w:szCs w:val="24"/>
        </w:rPr>
        <w:t>Admission</w:t>
      </w:r>
      <w:r w:rsidRPr="00504BBC">
        <w:rPr>
          <w:rFonts w:asciiTheme="minorHAnsi" w:hAnsiTheme="minorHAnsi" w:cstheme="minorHAnsi"/>
          <w:b/>
          <w:spacing w:val="-1"/>
          <w:sz w:val="24"/>
          <w:szCs w:val="24"/>
        </w:rPr>
        <w:t xml:space="preserve"> </w:t>
      </w:r>
      <w:r w:rsidRPr="00504BBC">
        <w:rPr>
          <w:rFonts w:asciiTheme="minorHAnsi" w:hAnsiTheme="minorHAnsi" w:cstheme="minorHAnsi"/>
          <w:b/>
          <w:sz w:val="24"/>
          <w:szCs w:val="24"/>
        </w:rPr>
        <w:t>of</w:t>
      </w:r>
      <w:r w:rsidRPr="00504BBC">
        <w:rPr>
          <w:rFonts w:asciiTheme="minorHAnsi" w:hAnsiTheme="minorHAnsi" w:cstheme="minorHAnsi"/>
          <w:b/>
          <w:spacing w:val="-1"/>
          <w:sz w:val="24"/>
          <w:szCs w:val="24"/>
        </w:rPr>
        <w:t xml:space="preserve"> </w:t>
      </w:r>
      <w:r w:rsidRPr="00504BBC">
        <w:rPr>
          <w:rFonts w:asciiTheme="minorHAnsi" w:hAnsiTheme="minorHAnsi" w:cstheme="minorHAnsi"/>
          <w:b/>
          <w:sz w:val="24"/>
          <w:szCs w:val="24"/>
        </w:rPr>
        <w:t>the Student</w:t>
      </w:r>
    </w:p>
    <w:p w14:paraId="4CAF535F" w14:textId="555DE055" w:rsidR="00504BBC" w:rsidRPr="00504BBC" w:rsidRDefault="00761479" w:rsidP="00457057">
      <w:pPr>
        <w:pStyle w:val="ListeParagraf"/>
        <w:tabs>
          <w:tab w:val="left" w:pos="1297"/>
        </w:tabs>
        <w:spacing w:before="140"/>
        <w:ind w:left="1055" w:firstLine="0"/>
        <w:rPr>
          <w:rFonts w:asciiTheme="minorHAnsi" w:hAnsiTheme="minorHAnsi" w:cstheme="minorHAnsi"/>
          <w:sz w:val="24"/>
          <w:szCs w:val="24"/>
        </w:rPr>
      </w:pPr>
      <w:r>
        <w:rPr>
          <w:rFonts w:asciiTheme="minorHAnsi" w:hAnsiTheme="minorHAnsi" w:cstheme="minorHAnsi"/>
          <w:sz w:val="24"/>
          <w:szCs w:val="24"/>
        </w:rPr>
        <w:t xml:space="preserve">The </w:t>
      </w:r>
      <w:r w:rsidR="00F3003B">
        <w:rPr>
          <w:rFonts w:asciiTheme="minorHAnsi" w:hAnsiTheme="minorHAnsi" w:cstheme="minorHAnsi"/>
          <w:sz w:val="24"/>
          <w:szCs w:val="24"/>
        </w:rPr>
        <w:t>principal reviews</w:t>
      </w:r>
      <w:r w:rsidR="00504BBC" w:rsidRPr="00504BBC">
        <w:rPr>
          <w:rFonts w:asciiTheme="minorHAnsi" w:hAnsiTheme="minorHAnsi" w:cstheme="minorHAnsi"/>
          <w:sz w:val="24"/>
          <w:szCs w:val="24"/>
        </w:rPr>
        <w:t xml:space="preserve"> the student identification forms and result</w:t>
      </w:r>
      <w:r w:rsidR="004A5897">
        <w:rPr>
          <w:rFonts w:asciiTheme="minorHAnsi" w:hAnsiTheme="minorHAnsi" w:cstheme="minorHAnsi"/>
          <w:sz w:val="24"/>
          <w:szCs w:val="24"/>
        </w:rPr>
        <w:t xml:space="preserve">s </w:t>
      </w:r>
      <w:r w:rsidR="00504BBC" w:rsidRPr="00504BBC">
        <w:rPr>
          <w:rFonts w:asciiTheme="minorHAnsi" w:hAnsiTheme="minorHAnsi" w:cstheme="minorHAnsi"/>
          <w:sz w:val="24"/>
          <w:szCs w:val="24"/>
        </w:rPr>
        <w:t xml:space="preserve">reports before </w:t>
      </w:r>
      <w:r w:rsidR="005127A3">
        <w:rPr>
          <w:rFonts w:asciiTheme="minorHAnsi" w:hAnsiTheme="minorHAnsi" w:cstheme="minorHAnsi"/>
          <w:sz w:val="24"/>
          <w:szCs w:val="24"/>
        </w:rPr>
        <w:t>reaching</w:t>
      </w:r>
      <w:r w:rsidR="00504BBC" w:rsidRPr="00504BBC">
        <w:rPr>
          <w:rFonts w:asciiTheme="minorHAnsi" w:hAnsiTheme="minorHAnsi" w:cstheme="minorHAnsi"/>
          <w:sz w:val="24"/>
          <w:szCs w:val="24"/>
        </w:rPr>
        <w:t xml:space="preserve"> a final </w:t>
      </w:r>
      <w:r w:rsidR="00F3003B" w:rsidRPr="00F3003B">
        <w:rPr>
          <w:rFonts w:asciiTheme="minorHAnsi" w:hAnsiTheme="minorHAnsi" w:cstheme="minorHAnsi"/>
          <w:sz w:val="24"/>
          <w:szCs w:val="24"/>
        </w:rPr>
        <w:t>decision</w:t>
      </w:r>
      <w:r w:rsidR="00504BBC" w:rsidRPr="00504BBC">
        <w:rPr>
          <w:rFonts w:asciiTheme="minorHAnsi" w:hAnsiTheme="minorHAnsi" w:cstheme="minorHAnsi"/>
          <w:sz w:val="24"/>
          <w:szCs w:val="24"/>
        </w:rPr>
        <w:t xml:space="preserve">. This </w:t>
      </w:r>
      <w:r w:rsidR="00504BBC">
        <w:rPr>
          <w:rFonts w:asciiTheme="minorHAnsi" w:hAnsiTheme="minorHAnsi" w:cstheme="minorHAnsi"/>
          <w:sz w:val="24"/>
          <w:szCs w:val="24"/>
        </w:rPr>
        <w:t>process</w:t>
      </w:r>
      <w:r w:rsidR="00504BBC" w:rsidRPr="00504BBC">
        <w:rPr>
          <w:rFonts w:asciiTheme="minorHAnsi" w:hAnsiTheme="minorHAnsi" w:cstheme="minorHAnsi"/>
          <w:sz w:val="24"/>
          <w:szCs w:val="24"/>
        </w:rPr>
        <w:t xml:space="preserve"> </w:t>
      </w:r>
      <w:r w:rsidR="00504BBC">
        <w:rPr>
          <w:rFonts w:asciiTheme="minorHAnsi" w:hAnsiTheme="minorHAnsi" w:cstheme="minorHAnsi"/>
          <w:sz w:val="24"/>
          <w:szCs w:val="24"/>
        </w:rPr>
        <w:t>covers whether</w:t>
      </w:r>
      <w:r w:rsidR="00504BBC" w:rsidRPr="00504BBC">
        <w:rPr>
          <w:rFonts w:asciiTheme="minorHAnsi" w:hAnsiTheme="minorHAnsi" w:cstheme="minorHAnsi"/>
          <w:sz w:val="24"/>
          <w:szCs w:val="24"/>
        </w:rPr>
        <w:t xml:space="preserve"> the student is accepted or rejected</w:t>
      </w:r>
      <w:r w:rsidR="00504BBC">
        <w:rPr>
          <w:rFonts w:asciiTheme="minorHAnsi" w:hAnsiTheme="minorHAnsi" w:cstheme="minorHAnsi"/>
          <w:sz w:val="24"/>
          <w:szCs w:val="24"/>
        </w:rPr>
        <w:t xml:space="preserve"> and</w:t>
      </w:r>
      <w:r w:rsidR="00504BBC" w:rsidRPr="00504BBC">
        <w:rPr>
          <w:rFonts w:asciiTheme="minorHAnsi" w:hAnsiTheme="minorHAnsi" w:cstheme="minorHAnsi"/>
          <w:sz w:val="24"/>
          <w:szCs w:val="24"/>
        </w:rPr>
        <w:t xml:space="preserve"> the percentage of scholarships awarded</w:t>
      </w:r>
      <w:r w:rsidR="00C97604">
        <w:rPr>
          <w:rFonts w:asciiTheme="minorHAnsi" w:hAnsiTheme="minorHAnsi" w:cstheme="minorHAnsi"/>
          <w:sz w:val="24"/>
          <w:szCs w:val="24"/>
        </w:rPr>
        <w:t>.</w:t>
      </w:r>
      <w:r w:rsidR="00504BBC" w:rsidRPr="00504BBC">
        <w:rPr>
          <w:rFonts w:asciiTheme="minorHAnsi" w:hAnsiTheme="minorHAnsi" w:cstheme="minorHAnsi"/>
          <w:sz w:val="24"/>
          <w:szCs w:val="24"/>
        </w:rPr>
        <w:t xml:space="preserve"> The Corporate Communication notifies the family </w:t>
      </w:r>
      <w:r w:rsidR="007F1CE1">
        <w:rPr>
          <w:rFonts w:asciiTheme="minorHAnsi" w:hAnsiTheme="minorHAnsi" w:cstheme="minorHAnsi"/>
          <w:sz w:val="24"/>
          <w:szCs w:val="24"/>
        </w:rPr>
        <w:t>about</w:t>
      </w:r>
      <w:r w:rsidR="00C97604">
        <w:rPr>
          <w:rFonts w:asciiTheme="minorHAnsi" w:hAnsiTheme="minorHAnsi" w:cstheme="minorHAnsi"/>
          <w:sz w:val="24"/>
          <w:szCs w:val="24"/>
        </w:rPr>
        <w:t xml:space="preserve"> the final </w:t>
      </w:r>
      <w:r w:rsidR="00F3003B" w:rsidRPr="00F3003B">
        <w:rPr>
          <w:rFonts w:asciiTheme="minorHAnsi" w:hAnsiTheme="minorHAnsi" w:cstheme="minorHAnsi"/>
          <w:sz w:val="24"/>
          <w:szCs w:val="24"/>
        </w:rPr>
        <w:t>decision</w:t>
      </w:r>
      <w:r w:rsidR="00504BBC" w:rsidRPr="00504BBC">
        <w:rPr>
          <w:rFonts w:asciiTheme="minorHAnsi" w:hAnsiTheme="minorHAnsi" w:cstheme="minorHAnsi"/>
          <w:sz w:val="24"/>
          <w:szCs w:val="24"/>
        </w:rPr>
        <w:t>.</w:t>
      </w:r>
    </w:p>
    <w:p w14:paraId="7D1E51E1" w14:textId="5C2E330A" w:rsidR="00504BBC" w:rsidRPr="00504BBC" w:rsidRDefault="00504BBC" w:rsidP="00457057">
      <w:pPr>
        <w:pStyle w:val="ListeParagraf"/>
        <w:tabs>
          <w:tab w:val="left" w:pos="993"/>
        </w:tabs>
        <w:spacing w:before="140"/>
        <w:ind w:left="1296" w:hanging="303"/>
        <w:rPr>
          <w:rFonts w:asciiTheme="minorHAnsi" w:hAnsiTheme="minorHAnsi" w:cstheme="minorHAnsi"/>
          <w:sz w:val="24"/>
          <w:szCs w:val="24"/>
        </w:rPr>
      </w:pPr>
      <w:r w:rsidRPr="00504BBC">
        <w:rPr>
          <w:rFonts w:asciiTheme="minorHAnsi" w:hAnsiTheme="minorHAnsi" w:cstheme="minorHAnsi"/>
          <w:sz w:val="24"/>
          <w:szCs w:val="24"/>
        </w:rPr>
        <w:t>The student's registration processes are complete</w:t>
      </w:r>
      <w:r w:rsidR="005127A3">
        <w:rPr>
          <w:rFonts w:asciiTheme="minorHAnsi" w:hAnsiTheme="minorHAnsi" w:cstheme="minorHAnsi"/>
          <w:sz w:val="24"/>
          <w:szCs w:val="24"/>
        </w:rPr>
        <w:t xml:space="preserve">d if the family approves the </w:t>
      </w:r>
      <w:r w:rsidR="00F3003B" w:rsidRPr="00F3003B">
        <w:rPr>
          <w:rFonts w:asciiTheme="minorHAnsi" w:hAnsiTheme="minorHAnsi" w:cstheme="minorHAnsi"/>
          <w:sz w:val="24"/>
          <w:szCs w:val="24"/>
        </w:rPr>
        <w:t>decision</w:t>
      </w:r>
      <w:r w:rsidRPr="00504BBC">
        <w:rPr>
          <w:rFonts w:asciiTheme="minorHAnsi" w:hAnsiTheme="minorHAnsi" w:cstheme="minorHAnsi"/>
          <w:sz w:val="24"/>
          <w:szCs w:val="24"/>
        </w:rPr>
        <w:t>.</w:t>
      </w:r>
    </w:p>
    <w:p w14:paraId="0F3813EF" w14:textId="77777777" w:rsidR="009A628E" w:rsidRPr="00504BBC" w:rsidRDefault="009A628E" w:rsidP="00504BBC">
      <w:pPr>
        <w:pStyle w:val="ListeParagraf"/>
        <w:numPr>
          <w:ilvl w:val="1"/>
          <w:numId w:val="18"/>
        </w:numPr>
        <w:tabs>
          <w:tab w:val="left" w:pos="1297"/>
        </w:tabs>
        <w:spacing w:before="136"/>
        <w:rPr>
          <w:rFonts w:asciiTheme="minorHAnsi" w:hAnsiTheme="minorHAnsi" w:cstheme="minorHAnsi"/>
          <w:b/>
          <w:sz w:val="24"/>
          <w:szCs w:val="24"/>
        </w:rPr>
      </w:pPr>
      <w:r w:rsidRPr="00504BBC">
        <w:rPr>
          <w:rFonts w:asciiTheme="minorHAnsi" w:hAnsiTheme="minorHAnsi" w:cstheme="minorHAnsi"/>
          <w:b/>
          <w:sz w:val="24"/>
          <w:szCs w:val="24"/>
        </w:rPr>
        <w:t>Circumstances</w:t>
      </w:r>
      <w:r w:rsidRPr="00504BBC">
        <w:rPr>
          <w:rFonts w:asciiTheme="minorHAnsi" w:hAnsiTheme="minorHAnsi" w:cstheme="minorHAnsi"/>
          <w:b/>
          <w:spacing w:val="-1"/>
          <w:sz w:val="24"/>
          <w:szCs w:val="24"/>
        </w:rPr>
        <w:t xml:space="preserve"> </w:t>
      </w:r>
      <w:r w:rsidRPr="00504BBC">
        <w:rPr>
          <w:rFonts w:asciiTheme="minorHAnsi" w:hAnsiTheme="minorHAnsi" w:cstheme="minorHAnsi"/>
          <w:b/>
          <w:sz w:val="24"/>
          <w:szCs w:val="24"/>
        </w:rPr>
        <w:t>Where</w:t>
      </w:r>
      <w:r w:rsidRPr="00504BBC">
        <w:rPr>
          <w:rFonts w:asciiTheme="minorHAnsi" w:hAnsiTheme="minorHAnsi" w:cstheme="minorHAnsi"/>
          <w:b/>
          <w:spacing w:val="-3"/>
          <w:sz w:val="24"/>
          <w:szCs w:val="24"/>
        </w:rPr>
        <w:t xml:space="preserve"> </w:t>
      </w:r>
      <w:r w:rsidRPr="00504BBC">
        <w:rPr>
          <w:rFonts w:asciiTheme="minorHAnsi" w:hAnsiTheme="minorHAnsi" w:cstheme="minorHAnsi"/>
          <w:b/>
          <w:sz w:val="24"/>
          <w:szCs w:val="24"/>
        </w:rPr>
        <w:t>There</w:t>
      </w:r>
      <w:r w:rsidRPr="00504BBC">
        <w:rPr>
          <w:rFonts w:asciiTheme="minorHAnsi" w:hAnsiTheme="minorHAnsi" w:cstheme="minorHAnsi"/>
          <w:b/>
          <w:spacing w:val="-1"/>
          <w:sz w:val="24"/>
          <w:szCs w:val="24"/>
        </w:rPr>
        <w:t xml:space="preserve"> </w:t>
      </w:r>
      <w:r w:rsidRPr="00504BBC">
        <w:rPr>
          <w:rFonts w:asciiTheme="minorHAnsi" w:hAnsiTheme="minorHAnsi" w:cstheme="minorHAnsi"/>
          <w:b/>
          <w:sz w:val="24"/>
          <w:szCs w:val="24"/>
        </w:rPr>
        <w:t>is</w:t>
      </w:r>
      <w:r w:rsidRPr="00504BBC">
        <w:rPr>
          <w:rFonts w:asciiTheme="minorHAnsi" w:hAnsiTheme="minorHAnsi" w:cstheme="minorHAnsi"/>
          <w:b/>
          <w:spacing w:val="-1"/>
          <w:sz w:val="24"/>
          <w:szCs w:val="24"/>
        </w:rPr>
        <w:t xml:space="preserve"> </w:t>
      </w:r>
      <w:r w:rsidRPr="00504BBC">
        <w:rPr>
          <w:rFonts w:asciiTheme="minorHAnsi" w:hAnsiTheme="minorHAnsi" w:cstheme="minorHAnsi"/>
          <w:b/>
          <w:sz w:val="24"/>
          <w:szCs w:val="24"/>
        </w:rPr>
        <w:t>No</w:t>
      </w:r>
      <w:r w:rsidRPr="00504BBC">
        <w:rPr>
          <w:rFonts w:asciiTheme="minorHAnsi" w:hAnsiTheme="minorHAnsi" w:cstheme="minorHAnsi"/>
          <w:b/>
          <w:spacing w:val="-1"/>
          <w:sz w:val="24"/>
          <w:szCs w:val="24"/>
        </w:rPr>
        <w:t xml:space="preserve"> </w:t>
      </w:r>
      <w:r w:rsidRPr="00504BBC">
        <w:rPr>
          <w:rFonts w:asciiTheme="minorHAnsi" w:hAnsiTheme="minorHAnsi" w:cstheme="minorHAnsi"/>
          <w:b/>
          <w:sz w:val="24"/>
          <w:szCs w:val="24"/>
        </w:rPr>
        <w:t>Provision</w:t>
      </w:r>
    </w:p>
    <w:p w14:paraId="75618094" w14:textId="3AD4BF93" w:rsidR="003D5F64" w:rsidRDefault="00761479" w:rsidP="00822A79">
      <w:pPr>
        <w:pStyle w:val="ListeParagraf"/>
        <w:tabs>
          <w:tab w:val="left" w:pos="1297"/>
        </w:tabs>
        <w:spacing w:before="136"/>
        <w:ind w:left="1066" w:firstLine="0"/>
        <w:rPr>
          <w:rFonts w:asciiTheme="minorHAnsi" w:hAnsiTheme="minorHAnsi" w:cstheme="minorHAnsi"/>
          <w:sz w:val="24"/>
          <w:szCs w:val="24"/>
        </w:rPr>
      </w:pPr>
      <w:r>
        <w:rPr>
          <w:rFonts w:asciiTheme="minorHAnsi" w:hAnsiTheme="minorHAnsi" w:cstheme="minorHAnsi"/>
          <w:sz w:val="24"/>
          <w:szCs w:val="24"/>
        </w:rPr>
        <w:t>The principal</w:t>
      </w:r>
      <w:r w:rsidR="00F3003B">
        <w:rPr>
          <w:rFonts w:asciiTheme="minorHAnsi" w:hAnsiTheme="minorHAnsi" w:cstheme="minorHAnsi"/>
          <w:sz w:val="24"/>
          <w:szCs w:val="24"/>
        </w:rPr>
        <w:t xml:space="preserve"> </w:t>
      </w:r>
      <w:r w:rsidR="003D5F64" w:rsidRPr="00822A79">
        <w:rPr>
          <w:rFonts w:asciiTheme="minorHAnsi" w:hAnsiTheme="minorHAnsi" w:cstheme="minorHAnsi"/>
          <w:sz w:val="24"/>
          <w:szCs w:val="24"/>
        </w:rPr>
        <w:t>has the authorization to determine the principles and procedures to be applied in circumstances not covered in this policy.</w:t>
      </w:r>
    </w:p>
    <w:p w14:paraId="388E95EB" w14:textId="77777777" w:rsidR="00E04506" w:rsidRDefault="00E04506" w:rsidP="00822A79">
      <w:pPr>
        <w:pStyle w:val="ListeParagraf"/>
        <w:tabs>
          <w:tab w:val="left" w:pos="1297"/>
        </w:tabs>
        <w:spacing w:before="136"/>
        <w:ind w:left="1066" w:firstLine="0"/>
        <w:rPr>
          <w:rFonts w:asciiTheme="minorHAnsi" w:hAnsiTheme="minorHAnsi" w:cstheme="minorHAnsi"/>
          <w:sz w:val="24"/>
          <w:szCs w:val="24"/>
        </w:rPr>
      </w:pPr>
    </w:p>
    <w:p w14:paraId="511A1E6E" w14:textId="77777777" w:rsidR="00FB255D" w:rsidRDefault="00FB255D" w:rsidP="00822A79">
      <w:pPr>
        <w:pStyle w:val="ListeParagraf"/>
        <w:tabs>
          <w:tab w:val="left" w:pos="1297"/>
        </w:tabs>
        <w:spacing w:before="136"/>
        <w:ind w:left="1066" w:firstLine="0"/>
        <w:rPr>
          <w:rFonts w:asciiTheme="minorHAnsi" w:hAnsiTheme="minorHAnsi" w:cstheme="minorHAnsi"/>
          <w:sz w:val="24"/>
          <w:szCs w:val="24"/>
        </w:rPr>
      </w:pPr>
    </w:p>
    <w:p w14:paraId="720E356E" w14:textId="77777777" w:rsidR="00FB255D" w:rsidRDefault="00FB255D" w:rsidP="00822A79">
      <w:pPr>
        <w:pStyle w:val="ListeParagraf"/>
        <w:tabs>
          <w:tab w:val="left" w:pos="1297"/>
        </w:tabs>
        <w:spacing w:before="136"/>
        <w:ind w:left="1066" w:firstLine="0"/>
        <w:rPr>
          <w:rFonts w:asciiTheme="minorHAnsi" w:hAnsiTheme="minorHAnsi" w:cstheme="minorHAnsi"/>
          <w:sz w:val="24"/>
          <w:szCs w:val="24"/>
        </w:rPr>
      </w:pPr>
    </w:p>
    <w:p w14:paraId="2624A424" w14:textId="77777777" w:rsidR="00FB255D" w:rsidRDefault="00FB255D" w:rsidP="00822A79">
      <w:pPr>
        <w:pStyle w:val="ListeParagraf"/>
        <w:tabs>
          <w:tab w:val="left" w:pos="1297"/>
        </w:tabs>
        <w:spacing w:before="136"/>
        <w:ind w:left="1066" w:firstLine="0"/>
        <w:rPr>
          <w:rFonts w:asciiTheme="minorHAnsi" w:hAnsiTheme="minorHAnsi" w:cstheme="minorHAnsi"/>
          <w:sz w:val="24"/>
          <w:szCs w:val="24"/>
        </w:rPr>
      </w:pPr>
    </w:p>
    <w:p w14:paraId="66B9B133" w14:textId="77777777" w:rsidR="00FB255D" w:rsidRDefault="00FB255D" w:rsidP="00822A79">
      <w:pPr>
        <w:pStyle w:val="ListeParagraf"/>
        <w:tabs>
          <w:tab w:val="left" w:pos="1297"/>
        </w:tabs>
        <w:spacing w:before="136"/>
        <w:ind w:left="1066" w:firstLine="0"/>
        <w:rPr>
          <w:rFonts w:asciiTheme="minorHAnsi" w:hAnsiTheme="minorHAnsi" w:cstheme="minorHAnsi"/>
          <w:sz w:val="24"/>
          <w:szCs w:val="24"/>
        </w:rPr>
      </w:pPr>
    </w:p>
    <w:p w14:paraId="7CCFCD3C" w14:textId="77777777" w:rsidR="00FB255D" w:rsidRDefault="00FB255D" w:rsidP="00822A79">
      <w:pPr>
        <w:pStyle w:val="ListeParagraf"/>
        <w:tabs>
          <w:tab w:val="left" w:pos="1297"/>
        </w:tabs>
        <w:spacing w:before="136"/>
        <w:ind w:left="1066" w:firstLine="0"/>
        <w:rPr>
          <w:rFonts w:asciiTheme="minorHAnsi" w:hAnsiTheme="minorHAnsi" w:cstheme="minorHAnsi"/>
          <w:sz w:val="24"/>
          <w:szCs w:val="24"/>
        </w:rPr>
      </w:pPr>
    </w:p>
    <w:p w14:paraId="4B018396" w14:textId="77777777" w:rsidR="00E04506" w:rsidRPr="00822A79" w:rsidRDefault="00E04506" w:rsidP="00822A79">
      <w:pPr>
        <w:pStyle w:val="ListeParagraf"/>
        <w:tabs>
          <w:tab w:val="left" w:pos="1297"/>
        </w:tabs>
        <w:spacing w:before="136"/>
        <w:ind w:left="1066" w:firstLine="0"/>
        <w:rPr>
          <w:rFonts w:asciiTheme="minorHAnsi" w:hAnsiTheme="minorHAnsi" w:cstheme="minorHAnsi"/>
          <w:sz w:val="24"/>
          <w:szCs w:val="24"/>
        </w:rPr>
      </w:pPr>
    </w:p>
    <w:p w14:paraId="1421F706" w14:textId="77777777" w:rsidR="00E04506" w:rsidRPr="00406B45" w:rsidRDefault="009A628E" w:rsidP="00406B45">
      <w:pPr>
        <w:pStyle w:val="ListeParagraf"/>
        <w:numPr>
          <w:ilvl w:val="0"/>
          <w:numId w:val="3"/>
        </w:numPr>
        <w:rPr>
          <w:rFonts w:asciiTheme="minorHAnsi" w:hAnsiTheme="minorHAnsi" w:cstheme="minorHAnsi"/>
          <w:sz w:val="24"/>
          <w:szCs w:val="24"/>
        </w:rPr>
      </w:pPr>
      <w:r w:rsidRPr="00406B45">
        <w:rPr>
          <w:rStyle w:val="Balk1Char"/>
          <w:rFonts w:asciiTheme="minorHAnsi" w:hAnsiTheme="minorHAnsi" w:cstheme="minorHAnsi"/>
        </w:rPr>
        <w:t>POLICY DEVELOPMENT, REVISION AND SHARING</w:t>
      </w:r>
      <w:r w:rsidR="009C4C62" w:rsidRPr="00406B45">
        <w:rPr>
          <w:w w:val="90"/>
        </w:rPr>
        <w:t xml:space="preserve"> </w:t>
      </w:r>
    </w:p>
    <w:p w14:paraId="760E595F" w14:textId="77777777" w:rsidR="009A628E" w:rsidRPr="00E04506" w:rsidRDefault="009A628E" w:rsidP="00E04506">
      <w:pPr>
        <w:ind w:left="706"/>
        <w:rPr>
          <w:rFonts w:asciiTheme="minorHAnsi" w:hAnsiTheme="minorHAnsi" w:cstheme="minorHAnsi"/>
          <w:sz w:val="24"/>
          <w:szCs w:val="24"/>
        </w:rPr>
      </w:pPr>
    </w:p>
    <w:tbl>
      <w:tblPr>
        <w:tblStyle w:val="TabloKlavuzu"/>
        <w:tblW w:w="0" w:type="auto"/>
        <w:tblLook w:val="04A0" w:firstRow="1" w:lastRow="0" w:firstColumn="1" w:lastColumn="0" w:noHBand="0" w:noVBand="1"/>
      </w:tblPr>
      <w:tblGrid>
        <w:gridCol w:w="4690"/>
        <w:gridCol w:w="4690"/>
      </w:tblGrid>
      <w:tr w:rsidR="0050082D" w:rsidRPr="00822A79" w14:paraId="4CDABF87" w14:textId="77777777" w:rsidTr="0050082D">
        <w:tc>
          <w:tcPr>
            <w:tcW w:w="4690" w:type="dxa"/>
          </w:tcPr>
          <w:p w14:paraId="1F879A8F" w14:textId="77777777" w:rsidR="0050082D" w:rsidRPr="00822A79" w:rsidRDefault="0050082D" w:rsidP="00822A79">
            <w:pPr>
              <w:rPr>
                <w:rFonts w:asciiTheme="minorHAnsi" w:hAnsiTheme="minorHAnsi" w:cstheme="minorHAnsi"/>
                <w:sz w:val="24"/>
                <w:szCs w:val="24"/>
              </w:rPr>
            </w:pPr>
            <w:r w:rsidRPr="00822A79">
              <w:rPr>
                <w:rFonts w:asciiTheme="minorHAnsi" w:hAnsiTheme="minorHAnsi" w:cstheme="minorHAnsi"/>
                <w:sz w:val="24"/>
                <w:szCs w:val="24"/>
              </w:rPr>
              <w:t xml:space="preserve">Name Surname </w:t>
            </w:r>
          </w:p>
        </w:tc>
        <w:tc>
          <w:tcPr>
            <w:tcW w:w="4690" w:type="dxa"/>
          </w:tcPr>
          <w:p w14:paraId="30411BF8" w14:textId="77777777" w:rsidR="0050082D" w:rsidRPr="00822A79" w:rsidRDefault="0050082D" w:rsidP="00822A79">
            <w:pPr>
              <w:rPr>
                <w:rFonts w:asciiTheme="minorHAnsi" w:hAnsiTheme="minorHAnsi" w:cstheme="minorHAnsi"/>
                <w:sz w:val="24"/>
                <w:szCs w:val="24"/>
              </w:rPr>
            </w:pPr>
            <w:r w:rsidRPr="00822A79">
              <w:rPr>
                <w:rFonts w:asciiTheme="minorHAnsi" w:hAnsiTheme="minorHAnsi" w:cstheme="minorHAnsi"/>
                <w:sz w:val="24"/>
                <w:szCs w:val="24"/>
              </w:rPr>
              <w:t xml:space="preserve">Duty </w:t>
            </w:r>
          </w:p>
        </w:tc>
      </w:tr>
      <w:tr w:rsidR="0050082D" w:rsidRPr="00822A79" w14:paraId="728487FD" w14:textId="77777777" w:rsidTr="0050082D">
        <w:tc>
          <w:tcPr>
            <w:tcW w:w="4690" w:type="dxa"/>
          </w:tcPr>
          <w:p w14:paraId="7EF26DFD" w14:textId="77777777" w:rsidR="0050082D" w:rsidRPr="00822A79" w:rsidRDefault="0050082D" w:rsidP="00822A79">
            <w:pPr>
              <w:rPr>
                <w:rFonts w:asciiTheme="minorHAnsi" w:hAnsiTheme="minorHAnsi" w:cstheme="minorHAnsi"/>
                <w:sz w:val="24"/>
                <w:szCs w:val="24"/>
              </w:rPr>
            </w:pPr>
            <w:r w:rsidRPr="00822A79">
              <w:rPr>
                <w:rFonts w:asciiTheme="minorHAnsi" w:hAnsiTheme="minorHAnsi" w:cstheme="minorHAnsi"/>
                <w:sz w:val="24"/>
                <w:szCs w:val="24"/>
              </w:rPr>
              <w:t xml:space="preserve">Nevzat KULABEROĞLU </w:t>
            </w:r>
          </w:p>
          <w:p w14:paraId="35727BD8" w14:textId="77777777" w:rsidR="009C4C62" w:rsidRPr="00822A79" w:rsidRDefault="009C4C62" w:rsidP="00822A79">
            <w:pPr>
              <w:rPr>
                <w:rFonts w:asciiTheme="minorHAnsi" w:hAnsiTheme="minorHAnsi" w:cstheme="minorHAnsi"/>
                <w:sz w:val="24"/>
                <w:szCs w:val="24"/>
              </w:rPr>
            </w:pPr>
          </w:p>
        </w:tc>
        <w:tc>
          <w:tcPr>
            <w:tcW w:w="4690" w:type="dxa"/>
          </w:tcPr>
          <w:p w14:paraId="0405EDE8" w14:textId="77777777" w:rsidR="0050082D" w:rsidRPr="00822A79" w:rsidRDefault="0050082D" w:rsidP="00822A79">
            <w:pPr>
              <w:rPr>
                <w:rFonts w:asciiTheme="minorHAnsi" w:hAnsiTheme="minorHAnsi" w:cstheme="minorHAnsi"/>
                <w:sz w:val="24"/>
                <w:szCs w:val="24"/>
              </w:rPr>
            </w:pPr>
            <w:r w:rsidRPr="00822A79">
              <w:rPr>
                <w:rFonts w:asciiTheme="minorHAnsi" w:hAnsiTheme="minorHAnsi" w:cstheme="minorHAnsi"/>
                <w:sz w:val="24"/>
                <w:szCs w:val="24"/>
              </w:rPr>
              <w:t xml:space="preserve">Founding Principal </w:t>
            </w:r>
          </w:p>
        </w:tc>
      </w:tr>
      <w:tr w:rsidR="0050082D" w:rsidRPr="00822A79" w14:paraId="04D086CE" w14:textId="77777777" w:rsidTr="0050082D">
        <w:tc>
          <w:tcPr>
            <w:tcW w:w="4690" w:type="dxa"/>
          </w:tcPr>
          <w:p w14:paraId="6161E347" w14:textId="77777777" w:rsidR="0050082D" w:rsidRPr="00822A79" w:rsidRDefault="0050082D" w:rsidP="00822A79">
            <w:pPr>
              <w:rPr>
                <w:rFonts w:asciiTheme="minorHAnsi" w:hAnsiTheme="minorHAnsi" w:cstheme="minorHAnsi"/>
                <w:sz w:val="24"/>
                <w:szCs w:val="24"/>
              </w:rPr>
            </w:pPr>
            <w:r w:rsidRPr="00822A79">
              <w:rPr>
                <w:rFonts w:asciiTheme="minorHAnsi" w:hAnsiTheme="minorHAnsi" w:cstheme="minorHAnsi"/>
                <w:sz w:val="24"/>
                <w:szCs w:val="24"/>
              </w:rPr>
              <w:t xml:space="preserve">Tarık ÜNLÜHAN </w:t>
            </w:r>
          </w:p>
        </w:tc>
        <w:tc>
          <w:tcPr>
            <w:tcW w:w="4690" w:type="dxa"/>
          </w:tcPr>
          <w:p w14:paraId="03590A11" w14:textId="77777777" w:rsidR="0050082D" w:rsidRPr="00822A79" w:rsidRDefault="001215CC" w:rsidP="00822A79">
            <w:pPr>
              <w:rPr>
                <w:rFonts w:asciiTheme="minorHAnsi" w:hAnsiTheme="minorHAnsi" w:cstheme="minorHAnsi"/>
                <w:sz w:val="24"/>
                <w:szCs w:val="24"/>
              </w:rPr>
            </w:pPr>
            <w:r w:rsidRPr="00822A79">
              <w:rPr>
                <w:rFonts w:asciiTheme="minorHAnsi" w:hAnsiTheme="minorHAnsi" w:cstheme="minorHAnsi"/>
                <w:sz w:val="24"/>
                <w:szCs w:val="24"/>
              </w:rPr>
              <w:t xml:space="preserve">High School </w:t>
            </w:r>
            <w:r w:rsidR="0050082D" w:rsidRPr="00822A79">
              <w:rPr>
                <w:rFonts w:asciiTheme="minorHAnsi" w:hAnsiTheme="minorHAnsi" w:cstheme="minorHAnsi"/>
                <w:sz w:val="24"/>
                <w:szCs w:val="24"/>
              </w:rPr>
              <w:t xml:space="preserve">Vice Principal </w:t>
            </w:r>
          </w:p>
          <w:p w14:paraId="09E3D78A" w14:textId="77777777" w:rsidR="009C4C62" w:rsidRPr="00822A79" w:rsidRDefault="009C4C62" w:rsidP="00822A79">
            <w:pPr>
              <w:rPr>
                <w:rFonts w:asciiTheme="minorHAnsi" w:hAnsiTheme="minorHAnsi" w:cstheme="minorHAnsi"/>
                <w:sz w:val="24"/>
                <w:szCs w:val="24"/>
              </w:rPr>
            </w:pPr>
          </w:p>
        </w:tc>
      </w:tr>
      <w:tr w:rsidR="0050082D" w:rsidRPr="00822A79" w14:paraId="779F383D" w14:textId="77777777" w:rsidTr="0050082D">
        <w:tc>
          <w:tcPr>
            <w:tcW w:w="4690" w:type="dxa"/>
          </w:tcPr>
          <w:p w14:paraId="4ED02CC1" w14:textId="77777777" w:rsidR="0050082D" w:rsidRPr="00822A79" w:rsidRDefault="0050082D" w:rsidP="00822A79">
            <w:pPr>
              <w:rPr>
                <w:rFonts w:asciiTheme="minorHAnsi" w:hAnsiTheme="minorHAnsi" w:cstheme="minorHAnsi"/>
                <w:sz w:val="24"/>
                <w:szCs w:val="24"/>
              </w:rPr>
            </w:pPr>
            <w:r w:rsidRPr="00822A79">
              <w:rPr>
                <w:rFonts w:asciiTheme="minorHAnsi" w:hAnsiTheme="minorHAnsi" w:cstheme="minorHAnsi"/>
                <w:sz w:val="24"/>
                <w:szCs w:val="24"/>
              </w:rPr>
              <w:t>Neslihan İPEKLİ</w:t>
            </w:r>
          </w:p>
        </w:tc>
        <w:tc>
          <w:tcPr>
            <w:tcW w:w="4690" w:type="dxa"/>
          </w:tcPr>
          <w:p w14:paraId="2351D07E" w14:textId="77777777" w:rsidR="0050082D" w:rsidRPr="00822A79" w:rsidRDefault="00043D79" w:rsidP="00822A79">
            <w:pPr>
              <w:rPr>
                <w:rFonts w:asciiTheme="minorHAnsi" w:hAnsiTheme="minorHAnsi" w:cstheme="minorHAnsi"/>
                <w:sz w:val="24"/>
                <w:szCs w:val="24"/>
              </w:rPr>
            </w:pPr>
            <w:r w:rsidRPr="00822A79">
              <w:rPr>
                <w:rFonts w:asciiTheme="minorHAnsi" w:hAnsiTheme="minorHAnsi" w:cstheme="minorHAnsi"/>
                <w:sz w:val="24"/>
                <w:szCs w:val="24"/>
              </w:rPr>
              <w:t xml:space="preserve">Middle School </w:t>
            </w:r>
            <w:r w:rsidR="0050082D" w:rsidRPr="00822A79">
              <w:rPr>
                <w:rFonts w:asciiTheme="minorHAnsi" w:hAnsiTheme="minorHAnsi" w:cstheme="minorHAnsi"/>
                <w:sz w:val="24"/>
                <w:szCs w:val="24"/>
              </w:rPr>
              <w:t>Vice Principal</w:t>
            </w:r>
          </w:p>
          <w:p w14:paraId="14B8263A" w14:textId="77777777" w:rsidR="009C4C62" w:rsidRPr="00822A79" w:rsidRDefault="009C4C62" w:rsidP="00822A79">
            <w:pPr>
              <w:rPr>
                <w:rFonts w:asciiTheme="minorHAnsi" w:hAnsiTheme="minorHAnsi" w:cstheme="minorHAnsi"/>
                <w:sz w:val="24"/>
                <w:szCs w:val="24"/>
              </w:rPr>
            </w:pPr>
          </w:p>
        </w:tc>
      </w:tr>
      <w:tr w:rsidR="0050082D" w:rsidRPr="00822A79" w14:paraId="626FAAF8" w14:textId="77777777" w:rsidTr="0050082D">
        <w:tc>
          <w:tcPr>
            <w:tcW w:w="4690" w:type="dxa"/>
          </w:tcPr>
          <w:p w14:paraId="323D6CB4" w14:textId="77777777" w:rsidR="0050082D" w:rsidRPr="00822A79" w:rsidRDefault="0050082D" w:rsidP="00822A79">
            <w:pPr>
              <w:rPr>
                <w:rFonts w:asciiTheme="minorHAnsi" w:hAnsiTheme="minorHAnsi" w:cstheme="minorHAnsi"/>
                <w:sz w:val="24"/>
                <w:szCs w:val="24"/>
              </w:rPr>
            </w:pPr>
            <w:r w:rsidRPr="00822A79">
              <w:rPr>
                <w:rFonts w:asciiTheme="minorHAnsi" w:hAnsiTheme="minorHAnsi" w:cstheme="minorHAnsi"/>
                <w:sz w:val="24"/>
                <w:szCs w:val="24"/>
              </w:rPr>
              <w:t xml:space="preserve">Fatin BAYRAKTAR </w:t>
            </w:r>
          </w:p>
        </w:tc>
        <w:tc>
          <w:tcPr>
            <w:tcW w:w="4690" w:type="dxa"/>
          </w:tcPr>
          <w:p w14:paraId="798008A2" w14:textId="5111EA42" w:rsidR="0050082D" w:rsidRPr="00822A79" w:rsidRDefault="0050082D" w:rsidP="00822A79">
            <w:pPr>
              <w:rPr>
                <w:rFonts w:asciiTheme="minorHAnsi" w:hAnsiTheme="minorHAnsi" w:cstheme="minorHAnsi"/>
                <w:sz w:val="24"/>
                <w:szCs w:val="24"/>
              </w:rPr>
            </w:pPr>
            <w:r w:rsidRPr="00822A79">
              <w:rPr>
                <w:rFonts w:asciiTheme="minorHAnsi" w:hAnsiTheme="minorHAnsi" w:cstheme="minorHAnsi"/>
                <w:sz w:val="24"/>
                <w:szCs w:val="24"/>
              </w:rPr>
              <w:t xml:space="preserve">IB Diploma </w:t>
            </w:r>
            <w:r w:rsidR="00B45700">
              <w:rPr>
                <w:rFonts w:asciiTheme="minorHAnsi" w:hAnsiTheme="minorHAnsi" w:cstheme="minorHAnsi"/>
                <w:sz w:val="24"/>
                <w:szCs w:val="24"/>
              </w:rPr>
              <w:t>Program</w:t>
            </w:r>
            <w:r w:rsidRPr="00822A79">
              <w:rPr>
                <w:rFonts w:asciiTheme="minorHAnsi" w:hAnsiTheme="minorHAnsi" w:cstheme="minorHAnsi"/>
                <w:sz w:val="24"/>
                <w:szCs w:val="24"/>
              </w:rPr>
              <w:t xml:space="preserve"> Coordinator </w:t>
            </w:r>
          </w:p>
          <w:p w14:paraId="3FD8277D" w14:textId="77777777" w:rsidR="009C4C62" w:rsidRPr="00822A79" w:rsidRDefault="009C4C62" w:rsidP="00822A79">
            <w:pPr>
              <w:rPr>
                <w:rFonts w:asciiTheme="minorHAnsi" w:hAnsiTheme="minorHAnsi" w:cstheme="minorHAnsi"/>
                <w:sz w:val="24"/>
                <w:szCs w:val="24"/>
              </w:rPr>
            </w:pPr>
          </w:p>
        </w:tc>
      </w:tr>
      <w:tr w:rsidR="0050082D" w:rsidRPr="00822A79" w14:paraId="417DF619" w14:textId="77777777" w:rsidTr="0050082D">
        <w:tc>
          <w:tcPr>
            <w:tcW w:w="4690" w:type="dxa"/>
          </w:tcPr>
          <w:p w14:paraId="70FECDA6" w14:textId="77777777" w:rsidR="0050082D" w:rsidRPr="00822A79" w:rsidRDefault="0050082D" w:rsidP="00822A79">
            <w:pPr>
              <w:rPr>
                <w:rFonts w:asciiTheme="minorHAnsi" w:hAnsiTheme="minorHAnsi" w:cstheme="minorHAnsi"/>
                <w:sz w:val="24"/>
                <w:szCs w:val="24"/>
              </w:rPr>
            </w:pPr>
            <w:r w:rsidRPr="00822A79">
              <w:rPr>
                <w:rFonts w:asciiTheme="minorHAnsi" w:hAnsiTheme="minorHAnsi" w:cstheme="minorHAnsi"/>
                <w:sz w:val="24"/>
                <w:szCs w:val="24"/>
              </w:rPr>
              <w:t xml:space="preserve">Harun KARATOSUN </w:t>
            </w:r>
          </w:p>
        </w:tc>
        <w:tc>
          <w:tcPr>
            <w:tcW w:w="4690" w:type="dxa"/>
          </w:tcPr>
          <w:p w14:paraId="7A24462C" w14:textId="77777777" w:rsidR="0050082D" w:rsidRPr="00822A79" w:rsidRDefault="0022092D" w:rsidP="00822A79">
            <w:pPr>
              <w:rPr>
                <w:rFonts w:asciiTheme="minorHAnsi" w:hAnsiTheme="minorHAnsi" w:cstheme="minorHAnsi"/>
                <w:sz w:val="24"/>
                <w:szCs w:val="24"/>
              </w:rPr>
            </w:pPr>
            <w:r w:rsidRPr="00822A79">
              <w:rPr>
                <w:rFonts w:asciiTheme="minorHAnsi" w:hAnsiTheme="minorHAnsi" w:cstheme="minorHAnsi"/>
                <w:sz w:val="24"/>
                <w:szCs w:val="24"/>
              </w:rPr>
              <w:t>Manager of Assessment and Eval</w:t>
            </w:r>
            <w:r w:rsidR="0050082D" w:rsidRPr="00822A79">
              <w:rPr>
                <w:rFonts w:asciiTheme="minorHAnsi" w:hAnsiTheme="minorHAnsi" w:cstheme="minorHAnsi"/>
                <w:sz w:val="24"/>
                <w:szCs w:val="24"/>
              </w:rPr>
              <w:t>u</w:t>
            </w:r>
            <w:r w:rsidRPr="00822A79">
              <w:rPr>
                <w:rFonts w:asciiTheme="minorHAnsi" w:hAnsiTheme="minorHAnsi" w:cstheme="minorHAnsi"/>
                <w:sz w:val="24"/>
                <w:szCs w:val="24"/>
              </w:rPr>
              <w:t>a</w:t>
            </w:r>
            <w:r w:rsidR="0050082D" w:rsidRPr="00822A79">
              <w:rPr>
                <w:rFonts w:asciiTheme="minorHAnsi" w:hAnsiTheme="minorHAnsi" w:cstheme="minorHAnsi"/>
                <w:sz w:val="24"/>
                <w:szCs w:val="24"/>
              </w:rPr>
              <w:t xml:space="preserve">tion </w:t>
            </w:r>
            <w:r w:rsidRPr="00822A79">
              <w:rPr>
                <w:rFonts w:asciiTheme="minorHAnsi" w:hAnsiTheme="minorHAnsi" w:cstheme="minorHAnsi"/>
                <w:sz w:val="24"/>
                <w:szCs w:val="24"/>
              </w:rPr>
              <w:t>Unit</w:t>
            </w:r>
          </w:p>
          <w:p w14:paraId="5CA50357" w14:textId="77777777" w:rsidR="009C4C62" w:rsidRPr="00822A79" w:rsidRDefault="009C4C62" w:rsidP="00822A79">
            <w:pPr>
              <w:rPr>
                <w:rFonts w:asciiTheme="minorHAnsi" w:hAnsiTheme="minorHAnsi" w:cstheme="minorHAnsi"/>
                <w:sz w:val="24"/>
                <w:szCs w:val="24"/>
              </w:rPr>
            </w:pPr>
          </w:p>
        </w:tc>
      </w:tr>
      <w:tr w:rsidR="0022092D" w:rsidRPr="00822A79" w14:paraId="0DF80412" w14:textId="77777777" w:rsidTr="0050082D">
        <w:tc>
          <w:tcPr>
            <w:tcW w:w="4690" w:type="dxa"/>
          </w:tcPr>
          <w:p w14:paraId="18570097" w14:textId="77777777" w:rsidR="0022092D" w:rsidRPr="00822A79" w:rsidRDefault="0022092D" w:rsidP="00822A79">
            <w:pPr>
              <w:rPr>
                <w:rFonts w:asciiTheme="minorHAnsi" w:hAnsiTheme="minorHAnsi" w:cstheme="minorHAnsi"/>
                <w:sz w:val="24"/>
                <w:szCs w:val="24"/>
              </w:rPr>
            </w:pPr>
            <w:r w:rsidRPr="00822A79">
              <w:rPr>
                <w:rFonts w:asciiTheme="minorHAnsi" w:hAnsiTheme="minorHAnsi" w:cstheme="minorHAnsi"/>
                <w:sz w:val="24"/>
                <w:szCs w:val="24"/>
              </w:rPr>
              <w:t xml:space="preserve">Aynur BARAN </w:t>
            </w:r>
          </w:p>
        </w:tc>
        <w:tc>
          <w:tcPr>
            <w:tcW w:w="4690" w:type="dxa"/>
          </w:tcPr>
          <w:p w14:paraId="5CBE5CB9" w14:textId="77777777" w:rsidR="009C4C62" w:rsidRPr="00822A79" w:rsidRDefault="0022092D" w:rsidP="00822A79">
            <w:pPr>
              <w:rPr>
                <w:rFonts w:asciiTheme="minorHAnsi" w:hAnsiTheme="minorHAnsi" w:cstheme="minorHAnsi"/>
                <w:sz w:val="24"/>
                <w:szCs w:val="24"/>
              </w:rPr>
            </w:pPr>
            <w:r w:rsidRPr="00822A79">
              <w:rPr>
                <w:rFonts w:asciiTheme="minorHAnsi" w:hAnsiTheme="minorHAnsi" w:cstheme="minorHAnsi"/>
                <w:sz w:val="24"/>
                <w:szCs w:val="24"/>
              </w:rPr>
              <w:t xml:space="preserve">High School Psychological Guidance and Counselling </w:t>
            </w:r>
          </w:p>
        </w:tc>
      </w:tr>
      <w:tr w:rsidR="0022092D" w:rsidRPr="00822A79" w14:paraId="1301B938" w14:textId="77777777" w:rsidTr="0050082D">
        <w:tc>
          <w:tcPr>
            <w:tcW w:w="4690" w:type="dxa"/>
          </w:tcPr>
          <w:p w14:paraId="7EC0D85D" w14:textId="77777777" w:rsidR="0022092D" w:rsidRPr="00822A79" w:rsidRDefault="0022092D" w:rsidP="00822A79">
            <w:pPr>
              <w:rPr>
                <w:rFonts w:asciiTheme="minorHAnsi" w:hAnsiTheme="minorHAnsi" w:cstheme="minorHAnsi"/>
                <w:sz w:val="24"/>
                <w:szCs w:val="24"/>
              </w:rPr>
            </w:pPr>
            <w:r w:rsidRPr="00822A79">
              <w:rPr>
                <w:rFonts w:asciiTheme="minorHAnsi" w:hAnsiTheme="minorHAnsi" w:cstheme="minorHAnsi"/>
                <w:sz w:val="24"/>
                <w:szCs w:val="24"/>
              </w:rPr>
              <w:t>Tülay GÜLER</w:t>
            </w:r>
          </w:p>
        </w:tc>
        <w:tc>
          <w:tcPr>
            <w:tcW w:w="4690" w:type="dxa"/>
          </w:tcPr>
          <w:p w14:paraId="47395FF8" w14:textId="77777777" w:rsidR="0022092D" w:rsidRPr="00822A79" w:rsidRDefault="00AA5107" w:rsidP="00822A79">
            <w:pPr>
              <w:rPr>
                <w:rFonts w:asciiTheme="minorHAnsi" w:hAnsiTheme="minorHAnsi" w:cstheme="minorHAnsi"/>
                <w:sz w:val="24"/>
                <w:szCs w:val="24"/>
              </w:rPr>
            </w:pPr>
            <w:r w:rsidRPr="00822A79">
              <w:rPr>
                <w:rFonts w:asciiTheme="minorHAnsi" w:hAnsiTheme="minorHAnsi" w:cstheme="minorHAnsi"/>
                <w:sz w:val="24"/>
                <w:szCs w:val="24"/>
              </w:rPr>
              <w:t xml:space="preserve">Middle School </w:t>
            </w:r>
            <w:r w:rsidR="0022092D" w:rsidRPr="00822A79">
              <w:rPr>
                <w:rFonts w:asciiTheme="minorHAnsi" w:hAnsiTheme="minorHAnsi" w:cstheme="minorHAnsi"/>
                <w:sz w:val="24"/>
                <w:szCs w:val="24"/>
              </w:rPr>
              <w:t>Psychological Guidance and Counselling</w:t>
            </w:r>
          </w:p>
          <w:p w14:paraId="7F23946B" w14:textId="77777777" w:rsidR="009C4C62" w:rsidRPr="00822A79" w:rsidRDefault="009C4C62" w:rsidP="00822A79">
            <w:pPr>
              <w:rPr>
                <w:rFonts w:asciiTheme="minorHAnsi" w:hAnsiTheme="minorHAnsi" w:cstheme="minorHAnsi"/>
                <w:sz w:val="24"/>
                <w:szCs w:val="24"/>
              </w:rPr>
            </w:pPr>
          </w:p>
        </w:tc>
      </w:tr>
    </w:tbl>
    <w:p w14:paraId="442B65FF" w14:textId="77777777" w:rsidR="00160D86" w:rsidRDefault="00160D86" w:rsidP="00160D86">
      <w:pPr>
        <w:rPr>
          <w:rFonts w:asciiTheme="minorHAnsi" w:hAnsiTheme="minorHAnsi" w:cstheme="minorHAnsi"/>
          <w:sz w:val="24"/>
          <w:szCs w:val="24"/>
        </w:rPr>
      </w:pPr>
    </w:p>
    <w:p w14:paraId="4FF4BA82" w14:textId="77777777" w:rsidR="00160D86" w:rsidRDefault="00160D86" w:rsidP="00160D86">
      <w:pPr>
        <w:rPr>
          <w:rFonts w:asciiTheme="minorHAnsi" w:hAnsiTheme="minorHAnsi" w:cstheme="minorHAnsi"/>
          <w:sz w:val="24"/>
          <w:szCs w:val="24"/>
        </w:rPr>
      </w:pPr>
    </w:p>
    <w:p w14:paraId="7AA3E304" w14:textId="77777777" w:rsidR="00065D0E" w:rsidRDefault="00160D86" w:rsidP="00160D86">
      <w:pPr>
        <w:rPr>
          <w:rFonts w:asciiTheme="minorHAnsi" w:hAnsiTheme="minorHAnsi" w:cstheme="minorHAnsi"/>
          <w:sz w:val="24"/>
          <w:szCs w:val="24"/>
        </w:rPr>
      </w:pPr>
      <w:r w:rsidRPr="00173D60">
        <w:rPr>
          <w:rFonts w:asciiTheme="minorHAnsi" w:hAnsiTheme="minorHAnsi" w:cstheme="minorHAnsi"/>
          <w:sz w:val="24"/>
          <w:szCs w:val="24"/>
        </w:rPr>
        <w:t xml:space="preserve">A group of elementary, middle, and high school administrators and teachers created the TED </w:t>
      </w:r>
      <w:r w:rsidR="00C66721">
        <w:rPr>
          <w:rFonts w:asciiTheme="minorHAnsi" w:hAnsiTheme="minorHAnsi" w:cstheme="minorHAnsi"/>
          <w:sz w:val="24"/>
          <w:szCs w:val="24"/>
        </w:rPr>
        <w:t>Üsküdar</w:t>
      </w:r>
      <w:r w:rsidRPr="00173D60">
        <w:rPr>
          <w:rFonts w:asciiTheme="minorHAnsi" w:hAnsiTheme="minorHAnsi" w:cstheme="minorHAnsi"/>
          <w:sz w:val="24"/>
          <w:szCs w:val="24"/>
        </w:rPr>
        <w:t xml:space="preserve"> College Admission Policy with consideration for IB guidelines, standards, and practices, as well as the TED </w:t>
      </w:r>
      <w:r w:rsidR="00C66721">
        <w:rPr>
          <w:rFonts w:asciiTheme="minorHAnsi" w:hAnsiTheme="minorHAnsi" w:cstheme="minorHAnsi"/>
          <w:sz w:val="24"/>
          <w:szCs w:val="24"/>
        </w:rPr>
        <w:t>Üsküdar</w:t>
      </w:r>
      <w:r w:rsidRPr="00173D60">
        <w:rPr>
          <w:rFonts w:asciiTheme="minorHAnsi" w:hAnsiTheme="minorHAnsi" w:cstheme="minorHAnsi"/>
          <w:sz w:val="24"/>
          <w:szCs w:val="24"/>
        </w:rPr>
        <w:t xml:space="preserve"> College Mission Statement. This </w:t>
      </w:r>
      <w:r w:rsidR="00236A18" w:rsidRPr="00173D60">
        <w:rPr>
          <w:rFonts w:asciiTheme="minorHAnsi" w:hAnsiTheme="minorHAnsi" w:cstheme="minorHAnsi"/>
          <w:sz w:val="24"/>
          <w:szCs w:val="24"/>
        </w:rPr>
        <w:t>document</w:t>
      </w:r>
      <w:r w:rsidRPr="00173D60">
        <w:rPr>
          <w:rFonts w:asciiTheme="minorHAnsi" w:hAnsiTheme="minorHAnsi" w:cstheme="minorHAnsi"/>
          <w:sz w:val="24"/>
          <w:szCs w:val="24"/>
        </w:rPr>
        <w:t xml:space="preserve"> contains </w:t>
      </w:r>
      <w:r w:rsidR="00236A18" w:rsidRPr="00173D60">
        <w:rPr>
          <w:rFonts w:asciiTheme="minorHAnsi" w:hAnsiTheme="minorHAnsi" w:cstheme="minorHAnsi"/>
          <w:sz w:val="24"/>
          <w:szCs w:val="24"/>
        </w:rPr>
        <w:t>the procedure</w:t>
      </w:r>
      <w:r w:rsidRPr="00173D60">
        <w:rPr>
          <w:rFonts w:asciiTheme="minorHAnsi" w:hAnsiTheme="minorHAnsi" w:cstheme="minorHAnsi"/>
          <w:sz w:val="24"/>
          <w:szCs w:val="24"/>
        </w:rPr>
        <w:t xml:space="preserve"> for </w:t>
      </w:r>
      <w:r w:rsidR="00236A18" w:rsidRPr="00173D60">
        <w:rPr>
          <w:rFonts w:asciiTheme="minorHAnsi" w:hAnsiTheme="minorHAnsi" w:cstheme="minorHAnsi"/>
          <w:sz w:val="24"/>
          <w:szCs w:val="24"/>
        </w:rPr>
        <w:t>admission</w:t>
      </w:r>
      <w:r w:rsidRPr="00173D60">
        <w:rPr>
          <w:rFonts w:asciiTheme="minorHAnsi" w:hAnsiTheme="minorHAnsi" w:cstheme="minorHAnsi"/>
          <w:sz w:val="24"/>
          <w:szCs w:val="24"/>
        </w:rPr>
        <w:t xml:space="preserve"> to </w:t>
      </w:r>
      <w:r w:rsidR="00C1597F">
        <w:rPr>
          <w:rFonts w:asciiTheme="minorHAnsi" w:hAnsiTheme="minorHAnsi" w:cstheme="minorHAnsi"/>
          <w:sz w:val="24"/>
          <w:szCs w:val="24"/>
        </w:rPr>
        <w:t xml:space="preserve">the </w:t>
      </w:r>
      <w:r w:rsidRPr="00173D60">
        <w:rPr>
          <w:rFonts w:asciiTheme="minorHAnsi" w:hAnsiTheme="minorHAnsi" w:cstheme="minorHAnsi"/>
          <w:sz w:val="24"/>
          <w:szCs w:val="24"/>
        </w:rPr>
        <w:t xml:space="preserve">IB </w:t>
      </w:r>
      <w:r w:rsidR="00236A18" w:rsidRPr="00173D60">
        <w:rPr>
          <w:rFonts w:asciiTheme="minorHAnsi" w:hAnsiTheme="minorHAnsi" w:cstheme="minorHAnsi"/>
          <w:sz w:val="24"/>
          <w:szCs w:val="24"/>
        </w:rPr>
        <w:t xml:space="preserve">Diploma </w:t>
      </w:r>
      <w:r w:rsidR="006B2A22">
        <w:rPr>
          <w:rFonts w:asciiTheme="minorHAnsi" w:hAnsiTheme="minorHAnsi" w:cstheme="minorHAnsi"/>
          <w:sz w:val="24"/>
          <w:szCs w:val="24"/>
        </w:rPr>
        <w:t>program</w:t>
      </w:r>
      <w:r w:rsidRPr="00173D60">
        <w:rPr>
          <w:rFonts w:asciiTheme="minorHAnsi" w:hAnsiTheme="minorHAnsi" w:cstheme="minorHAnsi"/>
          <w:sz w:val="24"/>
          <w:szCs w:val="24"/>
        </w:rPr>
        <w:t xml:space="preserve"> </w:t>
      </w:r>
      <w:r w:rsidR="00236A18" w:rsidRPr="00173D60">
        <w:rPr>
          <w:rFonts w:asciiTheme="minorHAnsi" w:hAnsiTheme="minorHAnsi" w:cstheme="minorHAnsi"/>
          <w:sz w:val="24"/>
          <w:szCs w:val="24"/>
        </w:rPr>
        <w:t xml:space="preserve">and the school. </w:t>
      </w:r>
      <w:r w:rsidR="00B716DD" w:rsidRPr="00173D60">
        <w:rPr>
          <w:rFonts w:asciiTheme="minorHAnsi" w:hAnsiTheme="minorHAnsi" w:cstheme="minorHAnsi"/>
          <w:sz w:val="24"/>
          <w:szCs w:val="24"/>
        </w:rPr>
        <w:t>T</w:t>
      </w:r>
      <w:r w:rsidRPr="00173D60">
        <w:rPr>
          <w:rFonts w:asciiTheme="minorHAnsi" w:hAnsiTheme="minorHAnsi" w:cstheme="minorHAnsi"/>
          <w:sz w:val="24"/>
          <w:szCs w:val="24"/>
        </w:rPr>
        <w:t xml:space="preserve">he policy committee's input will amend the admissions policy to </w:t>
      </w:r>
      <w:r w:rsidR="00B716DD" w:rsidRPr="00173D60">
        <w:rPr>
          <w:rFonts w:asciiTheme="minorHAnsi" w:hAnsiTheme="minorHAnsi" w:cstheme="minorHAnsi"/>
          <w:sz w:val="24"/>
          <w:szCs w:val="24"/>
        </w:rPr>
        <w:t>include</w:t>
      </w:r>
      <w:r w:rsidRPr="00173D60">
        <w:rPr>
          <w:rFonts w:asciiTheme="minorHAnsi" w:hAnsiTheme="minorHAnsi" w:cstheme="minorHAnsi"/>
          <w:sz w:val="24"/>
          <w:szCs w:val="24"/>
        </w:rPr>
        <w:t xml:space="preserve"> evolving requirements. </w:t>
      </w:r>
      <w:r w:rsidR="006F24D5">
        <w:rPr>
          <w:rFonts w:asciiTheme="minorHAnsi" w:hAnsiTheme="minorHAnsi" w:cstheme="minorHAnsi"/>
          <w:sz w:val="24"/>
          <w:szCs w:val="24"/>
        </w:rPr>
        <w:t>Student</w:t>
      </w:r>
      <w:r w:rsidR="00FF2359">
        <w:rPr>
          <w:rFonts w:asciiTheme="minorHAnsi" w:hAnsiTheme="minorHAnsi" w:cstheme="minorHAnsi"/>
          <w:sz w:val="24"/>
          <w:szCs w:val="24"/>
        </w:rPr>
        <w:t>-</w:t>
      </w:r>
      <w:r w:rsidRPr="00173D60">
        <w:rPr>
          <w:rFonts w:asciiTheme="minorHAnsi" w:hAnsiTheme="minorHAnsi" w:cstheme="minorHAnsi"/>
          <w:sz w:val="24"/>
          <w:szCs w:val="24"/>
        </w:rPr>
        <w:t>Parent</w:t>
      </w:r>
      <w:r w:rsidR="006F24D5">
        <w:rPr>
          <w:rFonts w:asciiTheme="minorHAnsi" w:hAnsiTheme="minorHAnsi" w:cstheme="minorHAnsi"/>
          <w:sz w:val="24"/>
          <w:szCs w:val="24"/>
        </w:rPr>
        <w:t xml:space="preserve"> handbook</w:t>
      </w:r>
      <w:r w:rsidRPr="00173D60">
        <w:rPr>
          <w:rFonts w:asciiTheme="minorHAnsi" w:hAnsiTheme="minorHAnsi" w:cstheme="minorHAnsi"/>
          <w:sz w:val="24"/>
          <w:szCs w:val="24"/>
        </w:rPr>
        <w:t xml:space="preserve">, </w:t>
      </w:r>
      <w:r w:rsidR="00FA77CE" w:rsidRPr="00173D60">
        <w:rPr>
          <w:rFonts w:asciiTheme="minorHAnsi" w:hAnsiTheme="minorHAnsi" w:cstheme="minorHAnsi"/>
          <w:sz w:val="24"/>
          <w:szCs w:val="24"/>
        </w:rPr>
        <w:t xml:space="preserve">TED </w:t>
      </w:r>
      <w:r w:rsidR="00C66721">
        <w:rPr>
          <w:rFonts w:asciiTheme="minorHAnsi" w:hAnsiTheme="minorHAnsi" w:cstheme="minorHAnsi"/>
          <w:sz w:val="24"/>
          <w:szCs w:val="24"/>
        </w:rPr>
        <w:t>Üsküdar</w:t>
      </w:r>
      <w:r w:rsidR="00FA77CE" w:rsidRPr="00173D60">
        <w:rPr>
          <w:rFonts w:asciiTheme="minorHAnsi" w:hAnsiTheme="minorHAnsi" w:cstheme="minorHAnsi"/>
          <w:sz w:val="24"/>
          <w:szCs w:val="24"/>
        </w:rPr>
        <w:t xml:space="preserve"> College</w:t>
      </w:r>
      <w:r w:rsidRPr="00173D60">
        <w:rPr>
          <w:rFonts w:asciiTheme="minorHAnsi" w:hAnsiTheme="minorHAnsi" w:cstheme="minorHAnsi"/>
          <w:sz w:val="24"/>
          <w:szCs w:val="24"/>
        </w:rPr>
        <w:t xml:space="preserve"> website,</w:t>
      </w:r>
      <w:r w:rsidR="006F24D5">
        <w:rPr>
          <w:rFonts w:asciiTheme="minorHAnsi" w:hAnsiTheme="minorHAnsi" w:cstheme="minorHAnsi"/>
          <w:sz w:val="24"/>
          <w:szCs w:val="24"/>
        </w:rPr>
        <w:t xml:space="preserve"> student meeting</w:t>
      </w:r>
      <w:r w:rsidR="00FF2359">
        <w:rPr>
          <w:rFonts w:asciiTheme="minorHAnsi" w:hAnsiTheme="minorHAnsi" w:cstheme="minorHAnsi"/>
          <w:sz w:val="24"/>
          <w:szCs w:val="24"/>
        </w:rPr>
        <w:t>s</w:t>
      </w:r>
      <w:r w:rsidR="00C1597F">
        <w:rPr>
          <w:rFonts w:asciiTheme="minorHAnsi" w:hAnsiTheme="minorHAnsi" w:cstheme="minorHAnsi"/>
          <w:sz w:val="24"/>
          <w:szCs w:val="24"/>
        </w:rPr>
        <w:t>,</w:t>
      </w:r>
      <w:r w:rsidRPr="00173D60">
        <w:rPr>
          <w:rFonts w:asciiTheme="minorHAnsi" w:hAnsiTheme="minorHAnsi" w:cstheme="minorHAnsi"/>
          <w:sz w:val="24"/>
          <w:szCs w:val="24"/>
        </w:rPr>
        <w:t xml:space="preserve"> and handbooks are </w:t>
      </w:r>
      <w:r w:rsidR="008C5ABB" w:rsidRPr="00173D60">
        <w:rPr>
          <w:rFonts w:asciiTheme="minorHAnsi" w:hAnsiTheme="minorHAnsi" w:cstheme="minorHAnsi"/>
          <w:sz w:val="24"/>
          <w:szCs w:val="24"/>
        </w:rPr>
        <w:t xml:space="preserve">all </w:t>
      </w:r>
      <w:r w:rsidRPr="00173D60">
        <w:rPr>
          <w:rFonts w:asciiTheme="minorHAnsi" w:hAnsiTheme="minorHAnsi" w:cstheme="minorHAnsi"/>
          <w:sz w:val="24"/>
          <w:szCs w:val="24"/>
        </w:rPr>
        <w:t xml:space="preserve">provided in both Turkish and English </w:t>
      </w:r>
      <w:r w:rsidR="008C5ABB" w:rsidRPr="00173D60">
        <w:rPr>
          <w:rFonts w:asciiTheme="minorHAnsi" w:hAnsiTheme="minorHAnsi" w:cstheme="minorHAnsi"/>
          <w:sz w:val="24"/>
          <w:szCs w:val="24"/>
        </w:rPr>
        <w:t xml:space="preserve">and these published texts are used to inform the school community </w:t>
      </w:r>
      <w:r w:rsidRPr="00173D60">
        <w:rPr>
          <w:rFonts w:asciiTheme="minorHAnsi" w:hAnsiTheme="minorHAnsi" w:cstheme="minorHAnsi"/>
          <w:sz w:val="24"/>
          <w:szCs w:val="24"/>
        </w:rPr>
        <w:t>about the admission policy.</w:t>
      </w:r>
    </w:p>
    <w:p w14:paraId="7C490FD4" w14:textId="77777777" w:rsidR="00065D0E" w:rsidRPr="00065D0E" w:rsidRDefault="00065D0E" w:rsidP="00065D0E">
      <w:pPr>
        <w:rPr>
          <w:rFonts w:asciiTheme="minorHAnsi" w:hAnsiTheme="minorHAnsi" w:cstheme="minorHAnsi"/>
          <w:sz w:val="24"/>
          <w:szCs w:val="24"/>
        </w:rPr>
      </w:pPr>
    </w:p>
    <w:p w14:paraId="19F13021" w14:textId="77777777" w:rsidR="00065D0E" w:rsidRDefault="00065D0E" w:rsidP="00065D0E">
      <w:pPr>
        <w:rPr>
          <w:rFonts w:asciiTheme="minorHAnsi" w:hAnsiTheme="minorHAnsi" w:cstheme="minorHAnsi"/>
          <w:sz w:val="24"/>
          <w:szCs w:val="24"/>
        </w:rPr>
      </w:pPr>
    </w:p>
    <w:p w14:paraId="54D01C0F" w14:textId="77777777" w:rsidR="00404F64" w:rsidRDefault="00404F64" w:rsidP="00065D0E">
      <w:pPr>
        <w:rPr>
          <w:rFonts w:asciiTheme="minorHAnsi" w:hAnsiTheme="minorHAnsi" w:cstheme="minorHAnsi"/>
          <w:sz w:val="24"/>
          <w:szCs w:val="24"/>
        </w:rPr>
      </w:pPr>
    </w:p>
    <w:p w14:paraId="4ED13C85" w14:textId="77777777" w:rsidR="00404F64" w:rsidRDefault="00404F64" w:rsidP="00065D0E">
      <w:pPr>
        <w:rPr>
          <w:rFonts w:asciiTheme="minorHAnsi" w:hAnsiTheme="minorHAnsi" w:cstheme="minorHAnsi"/>
          <w:sz w:val="24"/>
          <w:szCs w:val="24"/>
        </w:rPr>
      </w:pPr>
    </w:p>
    <w:p w14:paraId="4C0BA8AF" w14:textId="77777777" w:rsidR="00404F64" w:rsidRDefault="00404F64" w:rsidP="00065D0E">
      <w:pPr>
        <w:rPr>
          <w:rFonts w:asciiTheme="minorHAnsi" w:hAnsiTheme="minorHAnsi" w:cstheme="minorHAnsi"/>
          <w:sz w:val="24"/>
          <w:szCs w:val="24"/>
        </w:rPr>
      </w:pPr>
    </w:p>
    <w:p w14:paraId="765330C4" w14:textId="77777777" w:rsidR="00404F64" w:rsidRDefault="00404F64" w:rsidP="00065D0E">
      <w:pPr>
        <w:rPr>
          <w:rFonts w:asciiTheme="minorHAnsi" w:hAnsiTheme="minorHAnsi" w:cstheme="minorHAnsi"/>
          <w:sz w:val="24"/>
          <w:szCs w:val="24"/>
        </w:rPr>
      </w:pPr>
    </w:p>
    <w:p w14:paraId="7082BE52" w14:textId="77777777" w:rsidR="00404F64" w:rsidRDefault="00404F64" w:rsidP="00065D0E">
      <w:pPr>
        <w:rPr>
          <w:rFonts w:asciiTheme="minorHAnsi" w:hAnsiTheme="minorHAnsi" w:cstheme="minorHAnsi"/>
          <w:sz w:val="24"/>
          <w:szCs w:val="24"/>
        </w:rPr>
      </w:pPr>
    </w:p>
    <w:p w14:paraId="62CC3803" w14:textId="77777777" w:rsidR="00404F64" w:rsidRDefault="00404F64" w:rsidP="00065D0E">
      <w:pPr>
        <w:rPr>
          <w:rFonts w:asciiTheme="minorHAnsi" w:hAnsiTheme="minorHAnsi" w:cstheme="minorHAnsi"/>
          <w:sz w:val="24"/>
          <w:szCs w:val="24"/>
        </w:rPr>
      </w:pPr>
    </w:p>
    <w:p w14:paraId="4F8DBE67" w14:textId="77777777" w:rsidR="00404F64" w:rsidRDefault="00404F64" w:rsidP="00065D0E">
      <w:pPr>
        <w:rPr>
          <w:rFonts w:asciiTheme="minorHAnsi" w:hAnsiTheme="minorHAnsi" w:cstheme="minorHAnsi"/>
          <w:sz w:val="24"/>
          <w:szCs w:val="24"/>
        </w:rPr>
      </w:pPr>
    </w:p>
    <w:p w14:paraId="0BCE642A" w14:textId="77777777" w:rsidR="00404F64" w:rsidRDefault="00404F64" w:rsidP="00065D0E">
      <w:pPr>
        <w:rPr>
          <w:rFonts w:asciiTheme="minorHAnsi" w:hAnsiTheme="minorHAnsi" w:cstheme="minorHAnsi"/>
          <w:sz w:val="24"/>
          <w:szCs w:val="24"/>
        </w:rPr>
      </w:pPr>
    </w:p>
    <w:p w14:paraId="07E56492" w14:textId="77777777" w:rsidR="00404F64" w:rsidRDefault="00404F64" w:rsidP="00065D0E">
      <w:pPr>
        <w:rPr>
          <w:rFonts w:asciiTheme="minorHAnsi" w:hAnsiTheme="minorHAnsi" w:cstheme="minorHAnsi"/>
          <w:sz w:val="24"/>
          <w:szCs w:val="24"/>
        </w:rPr>
      </w:pPr>
    </w:p>
    <w:p w14:paraId="064FE931" w14:textId="77777777" w:rsidR="00404F64" w:rsidRDefault="00404F64" w:rsidP="00065D0E">
      <w:pPr>
        <w:rPr>
          <w:rFonts w:asciiTheme="minorHAnsi" w:hAnsiTheme="minorHAnsi" w:cstheme="minorHAnsi"/>
          <w:sz w:val="24"/>
          <w:szCs w:val="24"/>
        </w:rPr>
      </w:pPr>
    </w:p>
    <w:p w14:paraId="42B1C076" w14:textId="77777777" w:rsidR="00404F64" w:rsidRDefault="00404F64" w:rsidP="00065D0E">
      <w:pPr>
        <w:rPr>
          <w:rFonts w:asciiTheme="minorHAnsi" w:hAnsiTheme="minorHAnsi" w:cstheme="minorHAnsi"/>
          <w:sz w:val="24"/>
          <w:szCs w:val="24"/>
        </w:rPr>
      </w:pPr>
    </w:p>
    <w:p w14:paraId="38314988" w14:textId="77777777" w:rsidR="00404F64" w:rsidRDefault="00404F64" w:rsidP="00065D0E">
      <w:pPr>
        <w:rPr>
          <w:rFonts w:asciiTheme="minorHAnsi" w:hAnsiTheme="minorHAnsi" w:cstheme="minorHAnsi"/>
          <w:sz w:val="24"/>
          <w:szCs w:val="24"/>
        </w:rPr>
      </w:pPr>
    </w:p>
    <w:p w14:paraId="55DEB801" w14:textId="77777777" w:rsidR="00404F64" w:rsidRDefault="00404F64" w:rsidP="00065D0E">
      <w:pPr>
        <w:rPr>
          <w:rFonts w:asciiTheme="minorHAnsi" w:hAnsiTheme="minorHAnsi" w:cstheme="minorHAnsi"/>
          <w:sz w:val="24"/>
          <w:szCs w:val="24"/>
        </w:rPr>
      </w:pPr>
    </w:p>
    <w:p w14:paraId="5C45D0C8" w14:textId="77777777" w:rsidR="00404F64" w:rsidRDefault="00404F64" w:rsidP="00065D0E">
      <w:pPr>
        <w:rPr>
          <w:rFonts w:asciiTheme="minorHAnsi" w:hAnsiTheme="minorHAnsi" w:cstheme="minorHAnsi"/>
          <w:sz w:val="24"/>
          <w:szCs w:val="24"/>
        </w:rPr>
      </w:pPr>
    </w:p>
    <w:p w14:paraId="7D67815D" w14:textId="77777777" w:rsidR="00404F64" w:rsidRDefault="00404F64" w:rsidP="00065D0E">
      <w:pPr>
        <w:rPr>
          <w:rFonts w:asciiTheme="minorHAnsi" w:hAnsiTheme="minorHAnsi" w:cstheme="minorHAnsi"/>
          <w:sz w:val="24"/>
          <w:szCs w:val="24"/>
        </w:rPr>
      </w:pPr>
    </w:p>
    <w:p w14:paraId="06DABE88" w14:textId="77777777" w:rsidR="00404F64" w:rsidRDefault="00404F64" w:rsidP="00065D0E">
      <w:pPr>
        <w:rPr>
          <w:rFonts w:asciiTheme="minorHAnsi" w:hAnsiTheme="minorHAnsi" w:cstheme="minorHAnsi"/>
          <w:sz w:val="24"/>
          <w:szCs w:val="24"/>
        </w:rPr>
      </w:pPr>
    </w:p>
    <w:p w14:paraId="10CC10B2" w14:textId="77777777" w:rsidR="00404F64" w:rsidRDefault="00404F64" w:rsidP="00065D0E">
      <w:pPr>
        <w:rPr>
          <w:rFonts w:asciiTheme="minorHAnsi" w:hAnsiTheme="minorHAnsi" w:cstheme="minorHAnsi"/>
          <w:sz w:val="24"/>
          <w:szCs w:val="24"/>
        </w:rPr>
      </w:pPr>
    </w:p>
    <w:p w14:paraId="7FA9335C" w14:textId="77777777" w:rsidR="00404F64" w:rsidRDefault="00404F64" w:rsidP="00065D0E">
      <w:pPr>
        <w:rPr>
          <w:rFonts w:asciiTheme="minorHAnsi" w:hAnsiTheme="minorHAnsi" w:cstheme="minorHAnsi"/>
          <w:sz w:val="24"/>
          <w:szCs w:val="24"/>
        </w:rPr>
      </w:pPr>
    </w:p>
    <w:p w14:paraId="19244131" w14:textId="77777777" w:rsidR="00D56FEE" w:rsidRDefault="00065D0E" w:rsidP="00065D0E">
      <w:pPr>
        <w:ind w:firstLine="708"/>
        <w:rPr>
          <w:rFonts w:asciiTheme="minorHAnsi" w:hAnsiTheme="minorHAnsi" w:cstheme="minorHAnsi"/>
          <w:sz w:val="24"/>
          <w:szCs w:val="24"/>
        </w:rPr>
      </w:pPr>
      <w:r>
        <w:rPr>
          <w:rFonts w:asciiTheme="minorHAnsi" w:hAnsiTheme="minorHAnsi" w:cstheme="minorHAnsi"/>
          <w:sz w:val="24"/>
          <w:szCs w:val="24"/>
        </w:rPr>
        <w:t xml:space="preserve">References </w:t>
      </w:r>
    </w:p>
    <w:p w14:paraId="1EE5B684" w14:textId="77777777" w:rsidR="00D56FEE" w:rsidRDefault="00D56FEE" w:rsidP="00D56FEE">
      <w:pPr>
        <w:rPr>
          <w:rFonts w:asciiTheme="minorHAnsi" w:hAnsiTheme="minorHAnsi" w:cstheme="minorHAnsi"/>
          <w:sz w:val="24"/>
          <w:szCs w:val="24"/>
        </w:rPr>
      </w:pPr>
    </w:p>
    <w:p w14:paraId="6D97A4E4" w14:textId="77777777" w:rsidR="00D56FEE" w:rsidRDefault="00D56FEE" w:rsidP="00D56FEE">
      <w:pPr>
        <w:ind w:firstLine="708"/>
      </w:pPr>
      <w:r>
        <w:t xml:space="preserve">“Milli Eğitim Bakanlığı Okul Öncesi Öğretim Kurumları ve İlköğretim Kurumları Yönetmeliği”. Mevzuat Bilgi Sistemi. TC. Cumhurbaşkanlığı Külliyesi, 26.07.2014, https://www.mevzuat.gov.tr/mevzuat?MevzuatNo=19942&amp;MevzuatTur=7&amp;MevzuatTertip=5 . 25 August 2020. </w:t>
      </w:r>
    </w:p>
    <w:p w14:paraId="6D9DAED8" w14:textId="77777777" w:rsidR="00D56FEE" w:rsidRDefault="00D56FEE" w:rsidP="00D56FEE">
      <w:pPr>
        <w:ind w:firstLine="708"/>
      </w:pPr>
      <w:r>
        <w:t xml:space="preserve">International Baccalaureate Organization. “DP: From Principles into Practice”. International Baccalaureate. 2015. PDF file. </w:t>
      </w:r>
    </w:p>
    <w:p w14:paraId="55498396" w14:textId="47E27706" w:rsidR="00065D0E" w:rsidRPr="00D56FEE" w:rsidRDefault="00D56FEE" w:rsidP="00D56FEE">
      <w:pPr>
        <w:ind w:firstLine="708"/>
        <w:rPr>
          <w:rFonts w:asciiTheme="minorHAnsi" w:hAnsiTheme="minorHAnsi" w:cstheme="minorHAnsi"/>
          <w:sz w:val="24"/>
          <w:szCs w:val="24"/>
        </w:rPr>
      </w:pPr>
      <w:r>
        <w:t>International Baccalaureate Organization. “</w:t>
      </w:r>
      <w:r w:rsidR="00B45700">
        <w:t>Program</w:t>
      </w:r>
      <w:r>
        <w:t xml:space="preserve"> Standards and Practices”. International Baccalaureate. 2016. PDF file.</w:t>
      </w:r>
    </w:p>
    <w:sectPr w:rsidR="00065D0E" w:rsidRPr="00D56FEE" w:rsidSect="00A51B62">
      <w:footerReference w:type="default" r:id="rId11"/>
      <w:pgSz w:w="11910" w:h="16840"/>
      <w:pgMar w:top="1320" w:right="1320" w:bottom="280" w:left="12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EDBLAB0X" w:date="2024-11-28T08:39:00Z" w:initials="T">
    <w:p w14:paraId="440427E6" w14:textId="2814DF5B" w:rsidR="00DF7AA9" w:rsidRDefault="00DF7AA9">
      <w:pPr>
        <w:pStyle w:val="AklamaMetni"/>
      </w:pPr>
      <w:r>
        <w:rPr>
          <w:rStyle w:val="AklamaBavurusu"/>
        </w:rPr>
        <w:annotationRef/>
      </w:r>
      <w:r>
        <w:t xml:space="preserve">4. </w:t>
      </w:r>
      <w:proofErr w:type="spellStart"/>
      <w:r>
        <w:t>sınıfa</w:t>
      </w:r>
      <w:proofErr w:type="spellEnd"/>
      <w:r>
        <w:t xml:space="preserve"> </w:t>
      </w:r>
      <w:proofErr w:type="spellStart"/>
      <w:r>
        <w:t>sınav</w:t>
      </w:r>
      <w:proofErr w:type="spellEnd"/>
      <w:r>
        <w:t xml:space="preserve"> </w:t>
      </w:r>
      <w:proofErr w:type="spellStart"/>
      <w:r>
        <w:t>yapacak</w:t>
      </w:r>
      <w:proofErr w:type="spellEnd"/>
      <w:r>
        <w:t xml:space="preserve"> </w:t>
      </w:r>
      <w:proofErr w:type="spellStart"/>
      <w:r>
        <w:t>mıyız</w:t>
      </w:r>
      <w:proofErr w:type="spellEnd"/>
      <w:r>
        <w:t xml:space="preserve"> </w:t>
      </w:r>
    </w:p>
  </w:comment>
  <w:comment w:id="1" w:author="TEDBLAB0X" w:date="2024-11-28T08:38:00Z" w:initials="T">
    <w:p w14:paraId="562215AD" w14:textId="5987A650" w:rsidR="00DF7AA9" w:rsidRDefault="00DF7AA9">
      <w:pPr>
        <w:pStyle w:val="AklamaMetni"/>
      </w:pPr>
      <w:r>
        <w:rPr>
          <w:rStyle w:val="AklamaBavurusu"/>
        </w:rPr>
        <w:annotationRef/>
      </w:r>
      <w:proofErr w:type="spellStart"/>
      <w:r>
        <w:t>Ortaokuldan</w:t>
      </w:r>
      <w:proofErr w:type="spellEnd"/>
      <w:r>
        <w:t xml:space="preserve"> </w:t>
      </w:r>
      <w:proofErr w:type="spellStart"/>
      <w:r>
        <w:t>liseye</w:t>
      </w:r>
      <w:proofErr w:type="spellEnd"/>
      <w:r>
        <w:t xml:space="preserve"> </w:t>
      </w:r>
      <w:proofErr w:type="spellStart"/>
      <w:r>
        <w:t>direk</w:t>
      </w:r>
      <w:proofErr w:type="spellEnd"/>
      <w:r>
        <w:t xml:space="preserve"> </w:t>
      </w:r>
      <w:proofErr w:type="spellStart"/>
      <w:r>
        <w:t>geçiş</w:t>
      </w:r>
      <w:proofErr w:type="spellEnd"/>
      <w:r>
        <w:t xml:space="preserve"> </w:t>
      </w:r>
    </w:p>
  </w:comment>
  <w:comment w:id="2" w:author="TEDBLAB0X" w:date="2024-11-28T08:46:00Z" w:initials="T">
    <w:p w14:paraId="0B0B8765" w14:textId="77777777" w:rsidR="00764E92" w:rsidRDefault="00764E92">
      <w:pPr>
        <w:pStyle w:val="AklamaMetni"/>
      </w:pPr>
      <w:r>
        <w:rPr>
          <w:rStyle w:val="AklamaBavurusu"/>
        </w:rPr>
        <w:annotationRef/>
      </w:r>
      <w:r>
        <w:t xml:space="preserve">Burs </w:t>
      </w:r>
      <w:proofErr w:type="spellStart"/>
      <w:r>
        <w:t>nasıl</w:t>
      </w:r>
      <w:proofErr w:type="spellEnd"/>
      <w:r>
        <w:t xml:space="preserve"> </w:t>
      </w:r>
      <w:proofErr w:type="spellStart"/>
      <w:r>
        <w:t>veriyoruz</w:t>
      </w:r>
      <w:proofErr w:type="spellEnd"/>
      <w:r>
        <w:t xml:space="preserve"> </w:t>
      </w:r>
    </w:p>
    <w:p w14:paraId="6DEEBBEC" w14:textId="350E0DF4" w:rsidR="00764E92" w:rsidRDefault="00764E92">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0427E6" w15:done="0"/>
  <w15:commentEx w15:paraId="562215AD" w15:done="0"/>
  <w15:commentEx w15:paraId="6DEEBB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1AB566" w16cex:dateUtc="2024-11-28T05:39:00Z"/>
  <w16cex:commentExtensible w16cex:durableId="499C8EE4" w16cex:dateUtc="2024-11-28T05:38:00Z"/>
  <w16cex:commentExtensible w16cex:durableId="1EE47E0A" w16cex:dateUtc="2024-11-28T0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0427E6" w16cid:durableId="721AB566"/>
  <w16cid:commentId w16cid:paraId="562215AD" w16cid:durableId="499C8EE4"/>
  <w16cid:commentId w16cid:paraId="6DEEBBEC" w16cid:durableId="1EE47E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BE832" w14:textId="77777777" w:rsidR="007E1F3D" w:rsidRDefault="007E1F3D" w:rsidP="00822A79">
      <w:r>
        <w:separator/>
      </w:r>
    </w:p>
  </w:endnote>
  <w:endnote w:type="continuationSeparator" w:id="0">
    <w:p w14:paraId="24C630FB" w14:textId="77777777" w:rsidR="007E1F3D" w:rsidRDefault="007E1F3D" w:rsidP="0082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3235105"/>
      <w:docPartObj>
        <w:docPartGallery w:val="Page Numbers (Bottom of Page)"/>
        <w:docPartUnique/>
      </w:docPartObj>
    </w:sdtPr>
    <w:sdtContent>
      <w:p w14:paraId="1F03E8F2" w14:textId="32323C54" w:rsidR="009559AF" w:rsidRDefault="009559AF">
        <w:pPr>
          <w:pStyle w:val="AltBilgi"/>
          <w:jc w:val="right"/>
        </w:pPr>
        <w:r>
          <w:fldChar w:fldCharType="begin"/>
        </w:r>
        <w:r>
          <w:instrText>PAGE   \* MERGEFORMAT</w:instrText>
        </w:r>
        <w:r>
          <w:fldChar w:fldCharType="separate"/>
        </w:r>
        <w:r w:rsidR="0087421D" w:rsidRPr="0087421D">
          <w:rPr>
            <w:noProof/>
            <w:lang w:val="tr-TR"/>
          </w:rPr>
          <w:t>9</w:t>
        </w:r>
        <w:r>
          <w:fldChar w:fldCharType="end"/>
        </w:r>
      </w:p>
    </w:sdtContent>
  </w:sdt>
  <w:p w14:paraId="740C3FFD" w14:textId="77777777" w:rsidR="009559AF" w:rsidRDefault="009559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5AA93" w14:textId="77777777" w:rsidR="007E1F3D" w:rsidRDefault="007E1F3D" w:rsidP="00822A79">
      <w:r>
        <w:separator/>
      </w:r>
    </w:p>
  </w:footnote>
  <w:footnote w:type="continuationSeparator" w:id="0">
    <w:p w14:paraId="65A549D3" w14:textId="77777777" w:rsidR="007E1F3D" w:rsidRDefault="007E1F3D" w:rsidP="00822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C60F6"/>
    <w:multiLevelType w:val="hybridMultilevel"/>
    <w:tmpl w:val="1DACC6F2"/>
    <w:lvl w:ilvl="0" w:tplc="AA54CD76">
      <w:numFmt w:val="bullet"/>
      <w:lvlText w:val=""/>
      <w:lvlJc w:val="left"/>
      <w:pPr>
        <w:ind w:left="936" w:hanging="360"/>
      </w:pPr>
      <w:rPr>
        <w:rFonts w:ascii="Symbol" w:eastAsia="Symbol" w:hAnsi="Symbol" w:cs="Symbol" w:hint="default"/>
        <w:w w:val="100"/>
        <w:sz w:val="24"/>
        <w:szCs w:val="24"/>
        <w:lang w:val="en-US" w:eastAsia="en-US" w:bidi="ar-SA"/>
      </w:rPr>
    </w:lvl>
    <w:lvl w:ilvl="1" w:tplc="CD4445AA">
      <w:numFmt w:val="bullet"/>
      <w:lvlText w:val="•"/>
      <w:lvlJc w:val="left"/>
      <w:pPr>
        <w:ind w:left="1784" w:hanging="360"/>
      </w:pPr>
      <w:rPr>
        <w:rFonts w:hint="default"/>
        <w:lang w:val="en-US" w:eastAsia="en-US" w:bidi="ar-SA"/>
      </w:rPr>
    </w:lvl>
    <w:lvl w:ilvl="2" w:tplc="10D03E1E">
      <w:numFmt w:val="bullet"/>
      <w:lvlText w:val="•"/>
      <w:lvlJc w:val="left"/>
      <w:pPr>
        <w:ind w:left="2629" w:hanging="360"/>
      </w:pPr>
      <w:rPr>
        <w:rFonts w:hint="default"/>
        <w:lang w:val="en-US" w:eastAsia="en-US" w:bidi="ar-SA"/>
      </w:rPr>
    </w:lvl>
    <w:lvl w:ilvl="3" w:tplc="6118639C">
      <w:numFmt w:val="bullet"/>
      <w:lvlText w:val="•"/>
      <w:lvlJc w:val="left"/>
      <w:pPr>
        <w:ind w:left="3473" w:hanging="360"/>
      </w:pPr>
      <w:rPr>
        <w:rFonts w:hint="default"/>
        <w:lang w:val="en-US" w:eastAsia="en-US" w:bidi="ar-SA"/>
      </w:rPr>
    </w:lvl>
    <w:lvl w:ilvl="4" w:tplc="AF20F2F0">
      <w:numFmt w:val="bullet"/>
      <w:lvlText w:val="•"/>
      <w:lvlJc w:val="left"/>
      <w:pPr>
        <w:ind w:left="4318" w:hanging="360"/>
      </w:pPr>
      <w:rPr>
        <w:rFonts w:hint="default"/>
        <w:lang w:val="en-US" w:eastAsia="en-US" w:bidi="ar-SA"/>
      </w:rPr>
    </w:lvl>
    <w:lvl w:ilvl="5" w:tplc="9B324F72">
      <w:numFmt w:val="bullet"/>
      <w:lvlText w:val="•"/>
      <w:lvlJc w:val="left"/>
      <w:pPr>
        <w:ind w:left="5163" w:hanging="360"/>
      </w:pPr>
      <w:rPr>
        <w:rFonts w:hint="default"/>
        <w:lang w:val="en-US" w:eastAsia="en-US" w:bidi="ar-SA"/>
      </w:rPr>
    </w:lvl>
    <w:lvl w:ilvl="6" w:tplc="209EA35C">
      <w:numFmt w:val="bullet"/>
      <w:lvlText w:val="•"/>
      <w:lvlJc w:val="left"/>
      <w:pPr>
        <w:ind w:left="6007" w:hanging="360"/>
      </w:pPr>
      <w:rPr>
        <w:rFonts w:hint="default"/>
        <w:lang w:val="en-US" w:eastAsia="en-US" w:bidi="ar-SA"/>
      </w:rPr>
    </w:lvl>
    <w:lvl w:ilvl="7" w:tplc="9A5E9EBE">
      <w:numFmt w:val="bullet"/>
      <w:lvlText w:val="•"/>
      <w:lvlJc w:val="left"/>
      <w:pPr>
        <w:ind w:left="6852" w:hanging="360"/>
      </w:pPr>
      <w:rPr>
        <w:rFonts w:hint="default"/>
        <w:lang w:val="en-US" w:eastAsia="en-US" w:bidi="ar-SA"/>
      </w:rPr>
    </w:lvl>
    <w:lvl w:ilvl="8" w:tplc="7C762C0C">
      <w:numFmt w:val="bullet"/>
      <w:lvlText w:val="•"/>
      <w:lvlJc w:val="left"/>
      <w:pPr>
        <w:ind w:left="7697" w:hanging="360"/>
      </w:pPr>
      <w:rPr>
        <w:rFonts w:hint="default"/>
        <w:lang w:val="en-US" w:eastAsia="en-US" w:bidi="ar-SA"/>
      </w:rPr>
    </w:lvl>
  </w:abstractNum>
  <w:abstractNum w:abstractNumId="1" w15:restartNumberingAfterBreak="0">
    <w:nsid w:val="0AB75098"/>
    <w:multiLevelType w:val="hybridMultilevel"/>
    <w:tmpl w:val="173EE568"/>
    <w:lvl w:ilvl="0" w:tplc="041F0001">
      <w:start w:val="1"/>
      <w:numFmt w:val="bullet"/>
      <w:lvlText w:val=""/>
      <w:lvlJc w:val="left"/>
      <w:pPr>
        <w:ind w:left="1786" w:hanging="360"/>
      </w:pPr>
      <w:rPr>
        <w:rFonts w:ascii="Symbol" w:hAnsi="Symbol" w:hint="default"/>
      </w:rPr>
    </w:lvl>
    <w:lvl w:ilvl="1" w:tplc="041F0003" w:tentative="1">
      <w:start w:val="1"/>
      <w:numFmt w:val="bullet"/>
      <w:lvlText w:val="o"/>
      <w:lvlJc w:val="left"/>
      <w:pPr>
        <w:ind w:left="2506" w:hanging="360"/>
      </w:pPr>
      <w:rPr>
        <w:rFonts w:ascii="Courier New" w:hAnsi="Courier New" w:cs="Courier New" w:hint="default"/>
      </w:rPr>
    </w:lvl>
    <w:lvl w:ilvl="2" w:tplc="041F0005" w:tentative="1">
      <w:start w:val="1"/>
      <w:numFmt w:val="bullet"/>
      <w:lvlText w:val=""/>
      <w:lvlJc w:val="left"/>
      <w:pPr>
        <w:ind w:left="3226" w:hanging="360"/>
      </w:pPr>
      <w:rPr>
        <w:rFonts w:ascii="Wingdings" w:hAnsi="Wingdings" w:hint="default"/>
      </w:rPr>
    </w:lvl>
    <w:lvl w:ilvl="3" w:tplc="041F0001" w:tentative="1">
      <w:start w:val="1"/>
      <w:numFmt w:val="bullet"/>
      <w:lvlText w:val=""/>
      <w:lvlJc w:val="left"/>
      <w:pPr>
        <w:ind w:left="3946" w:hanging="360"/>
      </w:pPr>
      <w:rPr>
        <w:rFonts w:ascii="Symbol" w:hAnsi="Symbol" w:hint="default"/>
      </w:rPr>
    </w:lvl>
    <w:lvl w:ilvl="4" w:tplc="041F0003" w:tentative="1">
      <w:start w:val="1"/>
      <w:numFmt w:val="bullet"/>
      <w:lvlText w:val="o"/>
      <w:lvlJc w:val="left"/>
      <w:pPr>
        <w:ind w:left="4666" w:hanging="360"/>
      </w:pPr>
      <w:rPr>
        <w:rFonts w:ascii="Courier New" w:hAnsi="Courier New" w:cs="Courier New" w:hint="default"/>
      </w:rPr>
    </w:lvl>
    <w:lvl w:ilvl="5" w:tplc="041F0005" w:tentative="1">
      <w:start w:val="1"/>
      <w:numFmt w:val="bullet"/>
      <w:lvlText w:val=""/>
      <w:lvlJc w:val="left"/>
      <w:pPr>
        <w:ind w:left="5386" w:hanging="360"/>
      </w:pPr>
      <w:rPr>
        <w:rFonts w:ascii="Wingdings" w:hAnsi="Wingdings" w:hint="default"/>
      </w:rPr>
    </w:lvl>
    <w:lvl w:ilvl="6" w:tplc="041F0001" w:tentative="1">
      <w:start w:val="1"/>
      <w:numFmt w:val="bullet"/>
      <w:lvlText w:val=""/>
      <w:lvlJc w:val="left"/>
      <w:pPr>
        <w:ind w:left="6106" w:hanging="360"/>
      </w:pPr>
      <w:rPr>
        <w:rFonts w:ascii="Symbol" w:hAnsi="Symbol" w:hint="default"/>
      </w:rPr>
    </w:lvl>
    <w:lvl w:ilvl="7" w:tplc="041F0003" w:tentative="1">
      <w:start w:val="1"/>
      <w:numFmt w:val="bullet"/>
      <w:lvlText w:val="o"/>
      <w:lvlJc w:val="left"/>
      <w:pPr>
        <w:ind w:left="6826" w:hanging="360"/>
      </w:pPr>
      <w:rPr>
        <w:rFonts w:ascii="Courier New" w:hAnsi="Courier New" w:cs="Courier New" w:hint="default"/>
      </w:rPr>
    </w:lvl>
    <w:lvl w:ilvl="8" w:tplc="041F0005" w:tentative="1">
      <w:start w:val="1"/>
      <w:numFmt w:val="bullet"/>
      <w:lvlText w:val=""/>
      <w:lvlJc w:val="left"/>
      <w:pPr>
        <w:ind w:left="7546" w:hanging="360"/>
      </w:pPr>
      <w:rPr>
        <w:rFonts w:ascii="Wingdings" w:hAnsi="Wingdings" w:hint="default"/>
      </w:rPr>
    </w:lvl>
  </w:abstractNum>
  <w:abstractNum w:abstractNumId="2" w15:restartNumberingAfterBreak="0">
    <w:nsid w:val="0AD36E37"/>
    <w:multiLevelType w:val="multilevel"/>
    <w:tmpl w:val="D7C674FA"/>
    <w:lvl w:ilvl="0">
      <w:start w:val="1"/>
      <w:numFmt w:val="decimal"/>
      <w:lvlText w:val="%1."/>
      <w:lvlJc w:val="left"/>
      <w:pPr>
        <w:ind w:left="1070" w:hanging="360"/>
      </w:pPr>
      <w:rPr>
        <w:rFonts w:hint="default"/>
        <w:b/>
      </w:rPr>
    </w:lvl>
    <w:lvl w:ilvl="1">
      <w:start w:val="1"/>
      <w:numFmt w:val="decimal"/>
      <w:isLgl/>
      <w:lvlText w:val="%1.%2"/>
      <w:lvlJc w:val="left"/>
      <w:pPr>
        <w:ind w:left="1066" w:hanging="360"/>
      </w:pPr>
      <w:rPr>
        <w:rFonts w:hint="default"/>
        <w:b/>
      </w:rPr>
    </w:lvl>
    <w:lvl w:ilvl="2">
      <w:start w:val="1"/>
      <w:numFmt w:val="decimal"/>
      <w:isLgl/>
      <w:lvlText w:val="%1.%2.%3"/>
      <w:lvlJc w:val="left"/>
      <w:pPr>
        <w:ind w:left="1426" w:hanging="720"/>
      </w:pPr>
      <w:rPr>
        <w:rFonts w:hint="default"/>
        <w:b/>
      </w:rPr>
    </w:lvl>
    <w:lvl w:ilvl="3">
      <w:start w:val="1"/>
      <w:numFmt w:val="decimal"/>
      <w:isLgl/>
      <w:lvlText w:val="%1.%2.%3.%4"/>
      <w:lvlJc w:val="left"/>
      <w:pPr>
        <w:ind w:left="1426" w:hanging="720"/>
      </w:pPr>
      <w:rPr>
        <w:rFonts w:hint="default"/>
        <w:b/>
      </w:rPr>
    </w:lvl>
    <w:lvl w:ilvl="4">
      <w:start w:val="1"/>
      <w:numFmt w:val="decimal"/>
      <w:isLgl/>
      <w:lvlText w:val="%1.%2.%3.%4.%5"/>
      <w:lvlJc w:val="left"/>
      <w:pPr>
        <w:ind w:left="1786" w:hanging="1080"/>
      </w:pPr>
      <w:rPr>
        <w:rFonts w:hint="default"/>
        <w:b/>
      </w:rPr>
    </w:lvl>
    <w:lvl w:ilvl="5">
      <w:start w:val="1"/>
      <w:numFmt w:val="decimal"/>
      <w:isLgl/>
      <w:lvlText w:val="%1.%2.%3.%4.%5.%6"/>
      <w:lvlJc w:val="left"/>
      <w:pPr>
        <w:ind w:left="1786" w:hanging="1080"/>
      </w:pPr>
      <w:rPr>
        <w:rFonts w:hint="default"/>
        <w:b/>
      </w:rPr>
    </w:lvl>
    <w:lvl w:ilvl="6">
      <w:start w:val="1"/>
      <w:numFmt w:val="decimal"/>
      <w:isLgl/>
      <w:lvlText w:val="%1.%2.%3.%4.%5.%6.%7"/>
      <w:lvlJc w:val="left"/>
      <w:pPr>
        <w:ind w:left="2146" w:hanging="1440"/>
      </w:pPr>
      <w:rPr>
        <w:rFonts w:hint="default"/>
        <w:b/>
      </w:rPr>
    </w:lvl>
    <w:lvl w:ilvl="7">
      <w:start w:val="1"/>
      <w:numFmt w:val="decimal"/>
      <w:isLgl/>
      <w:lvlText w:val="%1.%2.%3.%4.%5.%6.%7.%8"/>
      <w:lvlJc w:val="left"/>
      <w:pPr>
        <w:ind w:left="2146" w:hanging="1440"/>
      </w:pPr>
      <w:rPr>
        <w:rFonts w:hint="default"/>
        <w:b/>
      </w:rPr>
    </w:lvl>
    <w:lvl w:ilvl="8">
      <w:start w:val="1"/>
      <w:numFmt w:val="decimal"/>
      <w:isLgl/>
      <w:lvlText w:val="%1.%2.%3.%4.%5.%6.%7.%8.%9"/>
      <w:lvlJc w:val="left"/>
      <w:pPr>
        <w:ind w:left="2506" w:hanging="1800"/>
      </w:pPr>
      <w:rPr>
        <w:rFonts w:hint="default"/>
        <w:b/>
      </w:rPr>
    </w:lvl>
  </w:abstractNum>
  <w:abstractNum w:abstractNumId="3" w15:restartNumberingAfterBreak="0">
    <w:nsid w:val="0F4B6E56"/>
    <w:multiLevelType w:val="hybridMultilevel"/>
    <w:tmpl w:val="51941000"/>
    <w:lvl w:ilvl="0" w:tplc="4C6AEF22">
      <w:start w:val="1"/>
      <w:numFmt w:val="decimal"/>
      <w:lvlText w:val="%1."/>
      <w:lvlJc w:val="left"/>
      <w:pPr>
        <w:ind w:left="3620" w:hanging="360"/>
      </w:pPr>
      <w:rPr>
        <w:rFonts w:ascii="Times New Roman" w:eastAsia="Times New Roman" w:hAnsi="Times New Roman" w:cs="Times New Roman" w:hint="default"/>
        <w:b/>
        <w:bCs/>
        <w:w w:val="100"/>
        <w:sz w:val="24"/>
        <w:szCs w:val="24"/>
        <w:lang w:val="en-US" w:eastAsia="en-US" w:bidi="ar-SA"/>
      </w:rPr>
    </w:lvl>
    <w:lvl w:ilvl="1" w:tplc="91B8BB7A">
      <w:numFmt w:val="bullet"/>
      <w:lvlText w:val="•"/>
      <w:lvlJc w:val="left"/>
      <w:pPr>
        <w:ind w:left="2108" w:hanging="360"/>
      </w:pPr>
      <w:rPr>
        <w:rFonts w:hint="default"/>
        <w:lang w:val="en-US" w:eastAsia="en-US" w:bidi="ar-SA"/>
      </w:rPr>
    </w:lvl>
    <w:lvl w:ilvl="2" w:tplc="D698FF7C">
      <w:numFmt w:val="bullet"/>
      <w:lvlText w:val="•"/>
      <w:lvlJc w:val="left"/>
      <w:pPr>
        <w:ind w:left="2917" w:hanging="360"/>
      </w:pPr>
      <w:rPr>
        <w:rFonts w:hint="default"/>
        <w:lang w:val="en-US" w:eastAsia="en-US" w:bidi="ar-SA"/>
      </w:rPr>
    </w:lvl>
    <w:lvl w:ilvl="3" w:tplc="D620434A">
      <w:numFmt w:val="bullet"/>
      <w:lvlText w:val="•"/>
      <w:lvlJc w:val="left"/>
      <w:pPr>
        <w:ind w:left="3725" w:hanging="360"/>
      </w:pPr>
      <w:rPr>
        <w:rFonts w:hint="default"/>
        <w:lang w:val="en-US" w:eastAsia="en-US" w:bidi="ar-SA"/>
      </w:rPr>
    </w:lvl>
    <w:lvl w:ilvl="4" w:tplc="D4741036">
      <w:numFmt w:val="bullet"/>
      <w:lvlText w:val="•"/>
      <w:lvlJc w:val="left"/>
      <w:pPr>
        <w:ind w:left="4534" w:hanging="360"/>
      </w:pPr>
      <w:rPr>
        <w:rFonts w:hint="default"/>
        <w:lang w:val="en-US" w:eastAsia="en-US" w:bidi="ar-SA"/>
      </w:rPr>
    </w:lvl>
    <w:lvl w:ilvl="5" w:tplc="2B76AAA6">
      <w:numFmt w:val="bullet"/>
      <w:lvlText w:val="•"/>
      <w:lvlJc w:val="left"/>
      <w:pPr>
        <w:ind w:left="5343" w:hanging="360"/>
      </w:pPr>
      <w:rPr>
        <w:rFonts w:hint="default"/>
        <w:lang w:val="en-US" w:eastAsia="en-US" w:bidi="ar-SA"/>
      </w:rPr>
    </w:lvl>
    <w:lvl w:ilvl="6" w:tplc="0F686CBC">
      <w:numFmt w:val="bullet"/>
      <w:lvlText w:val="•"/>
      <w:lvlJc w:val="left"/>
      <w:pPr>
        <w:ind w:left="6151" w:hanging="360"/>
      </w:pPr>
      <w:rPr>
        <w:rFonts w:hint="default"/>
        <w:lang w:val="en-US" w:eastAsia="en-US" w:bidi="ar-SA"/>
      </w:rPr>
    </w:lvl>
    <w:lvl w:ilvl="7" w:tplc="03FE9D80">
      <w:numFmt w:val="bullet"/>
      <w:lvlText w:val="•"/>
      <w:lvlJc w:val="left"/>
      <w:pPr>
        <w:ind w:left="6960" w:hanging="360"/>
      </w:pPr>
      <w:rPr>
        <w:rFonts w:hint="default"/>
        <w:lang w:val="en-US" w:eastAsia="en-US" w:bidi="ar-SA"/>
      </w:rPr>
    </w:lvl>
    <w:lvl w:ilvl="8" w:tplc="AD0E8F0C">
      <w:numFmt w:val="bullet"/>
      <w:lvlText w:val="•"/>
      <w:lvlJc w:val="left"/>
      <w:pPr>
        <w:ind w:left="7769" w:hanging="360"/>
      </w:pPr>
      <w:rPr>
        <w:rFonts w:hint="default"/>
        <w:lang w:val="en-US" w:eastAsia="en-US" w:bidi="ar-SA"/>
      </w:rPr>
    </w:lvl>
  </w:abstractNum>
  <w:abstractNum w:abstractNumId="4" w15:restartNumberingAfterBreak="0">
    <w:nsid w:val="13A2722F"/>
    <w:multiLevelType w:val="multilevel"/>
    <w:tmpl w:val="3EF248C4"/>
    <w:lvl w:ilvl="0">
      <w:start w:val="8"/>
      <w:numFmt w:val="decimal"/>
      <w:lvlText w:val="%1"/>
      <w:lvlJc w:val="left"/>
      <w:pPr>
        <w:ind w:left="521" w:hanging="420"/>
      </w:pPr>
      <w:rPr>
        <w:rFonts w:hint="default"/>
        <w:lang w:val="en-US" w:eastAsia="en-US" w:bidi="ar-SA"/>
      </w:rPr>
    </w:lvl>
    <w:lvl w:ilvl="1">
      <w:start w:val="1"/>
      <w:numFmt w:val="decimal"/>
      <w:lvlText w:val="%1.%2"/>
      <w:lvlJc w:val="left"/>
      <w:pPr>
        <w:ind w:left="521" w:hanging="420"/>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41" w:hanging="540"/>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821" w:hanging="720"/>
        <w:jc w:val="right"/>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2146" w:hanging="720"/>
      </w:pPr>
      <w:rPr>
        <w:rFonts w:hint="default"/>
        <w:lang w:val="en-US" w:eastAsia="en-US" w:bidi="ar-SA"/>
      </w:rPr>
    </w:lvl>
    <w:lvl w:ilvl="5">
      <w:numFmt w:val="bullet"/>
      <w:lvlText w:val="•"/>
      <w:lvlJc w:val="left"/>
      <w:pPr>
        <w:ind w:left="3353" w:hanging="720"/>
      </w:pPr>
      <w:rPr>
        <w:rFonts w:hint="default"/>
        <w:lang w:val="en-US" w:eastAsia="en-US" w:bidi="ar-SA"/>
      </w:rPr>
    </w:lvl>
    <w:lvl w:ilvl="6">
      <w:numFmt w:val="bullet"/>
      <w:lvlText w:val="•"/>
      <w:lvlJc w:val="left"/>
      <w:pPr>
        <w:ind w:left="4559" w:hanging="720"/>
      </w:pPr>
      <w:rPr>
        <w:rFonts w:hint="default"/>
        <w:lang w:val="en-US" w:eastAsia="en-US" w:bidi="ar-SA"/>
      </w:rPr>
    </w:lvl>
    <w:lvl w:ilvl="7">
      <w:numFmt w:val="bullet"/>
      <w:lvlText w:val="•"/>
      <w:lvlJc w:val="left"/>
      <w:pPr>
        <w:ind w:left="5766" w:hanging="720"/>
      </w:pPr>
      <w:rPr>
        <w:rFonts w:hint="default"/>
        <w:lang w:val="en-US" w:eastAsia="en-US" w:bidi="ar-SA"/>
      </w:rPr>
    </w:lvl>
    <w:lvl w:ilvl="8">
      <w:numFmt w:val="bullet"/>
      <w:lvlText w:val="•"/>
      <w:lvlJc w:val="left"/>
      <w:pPr>
        <w:ind w:left="6973" w:hanging="720"/>
      </w:pPr>
      <w:rPr>
        <w:rFonts w:hint="default"/>
        <w:lang w:val="en-US" w:eastAsia="en-US" w:bidi="ar-SA"/>
      </w:rPr>
    </w:lvl>
  </w:abstractNum>
  <w:abstractNum w:abstractNumId="5" w15:restartNumberingAfterBreak="0">
    <w:nsid w:val="16E04B7E"/>
    <w:multiLevelType w:val="hybridMultilevel"/>
    <w:tmpl w:val="E28C92B6"/>
    <w:lvl w:ilvl="0" w:tplc="E938C054">
      <w:start w:val="4"/>
      <w:numFmt w:val="decimal"/>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6" w15:restartNumberingAfterBreak="0">
    <w:nsid w:val="1A0D27F7"/>
    <w:multiLevelType w:val="multilevel"/>
    <w:tmpl w:val="791A40DC"/>
    <w:lvl w:ilvl="0">
      <w:start w:val="7"/>
      <w:numFmt w:val="decimal"/>
      <w:lvlText w:val="%1"/>
      <w:lvlJc w:val="left"/>
      <w:pPr>
        <w:ind w:left="216" w:hanging="360"/>
      </w:pPr>
      <w:rPr>
        <w:rFonts w:hint="default"/>
        <w:lang w:val="en-US" w:eastAsia="en-US" w:bidi="ar-SA"/>
      </w:rPr>
    </w:lvl>
    <w:lvl w:ilvl="1">
      <w:start w:val="1"/>
      <w:numFmt w:val="decimal"/>
      <w:lvlText w:val="%1.%2"/>
      <w:lvlJc w:val="left"/>
      <w:pPr>
        <w:ind w:left="216" w:hanging="360"/>
      </w:pPr>
      <w:rPr>
        <w:rFonts w:asciiTheme="minorHAnsi" w:eastAsia="Times New Roman" w:hAnsiTheme="minorHAnsi" w:cstheme="minorHAnsi" w:hint="default"/>
        <w:b/>
        <w:bCs/>
        <w:w w:val="100"/>
        <w:sz w:val="24"/>
        <w:szCs w:val="24"/>
        <w:lang w:val="en-US" w:eastAsia="en-US" w:bidi="ar-SA"/>
      </w:rPr>
    </w:lvl>
    <w:lvl w:ilvl="2">
      <w:numFmt w:val="bullet"/>
      <w:lvlText w:val="•"/>
      <w:lvlJc w:val="left"/>
      <w:pPr>
        <w:ind w:left="2053" w:hanging="360"/>
      </w:pPr>
      <w:rPr>
        <w:rFonts w:hint="default"/>
        <w:lang w:val="en-US" w:eastAsia="en-US" w:bidi="ar-SA"/>
      </w:rPr>
    </w:lvl>
    <w:lvl w:ilvl="3">
      <w:numFmt w:val="bullet"/>
      <w:lvlText w:val="•"/>
      <w:lvlJc w:val="left"/>
      <w:pPr>
        <w:ind w:left="2969" w:hanging="360"/>
      </w:pPr>
      <w:rPr>
        <w:rFonts w:hint="default"/>
        <w:lang w:val="en-US" w:eastAsia="en-US" w:bidi="ar-SA"/>
      </w:rPr>
    </w:lvl>
    <w:lvl w:ilvl="4">
      <w:numFmt w:val="bullet"/>
      <w:lvlText w:val="•"/>
      <w:lvlJc w:val="left"/>
      <w:pPr>
        <w:ind w:left="3886" w:hanging="360"/>
      </w:pPr>
      <w:rPr>
        <w:rFonts w:hint="default"/>
        <w:lang w:val="en-US" w:eastAsia="en-US" w:bidi="ar-SA"/>
      </w:rPr>
    </w:lvl>
    <w:lvl w:ilvl="5">
      <w:numFmt w:val="bullet"/>
      <w:lvlText w:val="•"/>
      <w:lvlJc w:val="left"/>
      <w:pPr>
        <w:ind w:left="4803" w:hanging="360"/>
      </w:pPr>
      <w:rPr>
        <w:rFonts w:hint="default"/>
        <w:lang w:val="en-US" w:eastAsia="en-US" w:bidi="ar-SA"/>
      </w:rPr>
    </w:lvl>
    <w:lvl w:ilvl="6">
      <w:numFmt w:val="bullet"/>
      <w:lvlText w:val="•"/>
      <w:lvlJc w:val="left"/>
      <w:pPr>
        <w:ind w:left="5719" w:hanging="360"/>
      </w:pPr>
      <w:rPr>
        <w:rFonts w:hint="default"/>
        <w:lang w:val="en-US" w:eastAsia="en-US" w:bidi="ar-SA"/>
      </w:rPr>
    </w:lvl>
    <w:lvl w:ilvl="7">
      <w:numFmt w:val="bullet"/>
      <w:lvlText w:val="•"/>
      <w:lvlJc w:val="left"/>
      <w:pPr>
        <w:ind w:left="6636" w:hanging="360"/>
      </w:pPr>
      <w:rPr>
        <w:rFonts w:hint="default"/>
        <w:lang w:val="en-US" w:eastAsia="en-US" w:bidi="ar-SA"/>
      </w:rPr>
    </w:lvl>
    <w:lvl w:ilvl="8">
      <w:numFmt w:val="bullet"/>
      <w:lvlText w:val="•"/>
      <w:lvlJc w:val="left"/>
      <w:pPr>
        <w:ind w:left="7553" w:hanging="360"/>
      </w:pPr>
      <w:rPr>
        <w:rFonts w:hint="default"/>
        <w:lang w:val="en-US" w:eastAsia="en-US" w:bidi="ar-SA"/>
      </w:rPr>
    </w:lvl>
  </w:abstractNum>
  <w:abstractNum w:abstractNumId="7" w15:restartNumberingAfterBreak="0">
    <w:nsid w:val="251C5B0F"/>
    <w:multiLevelType w:val="multilevel"/>
    <w:tmpl w:val="AC0CF9A4"/>
    <w:lvl w:ilvl="0">
      <w:start w:val="1"/>
      <w:numFmt w:val="decimal"/>
      <w:lvlText w:val="%1"/>
      <w:lvlJc w:val="left"/>
      <w:pPr>
        <w:ind w:left="502" w:hanging="36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282" w:hanging="420"/>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2302" w:hanging="720"/>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3023" w:hanging="721"/>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026" w:hanging="721"/>
      </w:pPr>
      <w:rPr>
        <w:rFonts w:hint="default"/>
        <w:lang w:val="en-US" w:eastAsia="en-US" w:bidi="ar-SA"/>
      </w:rPr>
    </w:lvl>
    <w:lvl w:ilvl="5">
      <w:numFmt w:val="bullet"/>
      <w:lvlText w:val="•"/>
      <w:lvlJc w:val="left"/>
      <w:pPr>
        <w:ind w:left="4073" w:hanging="721"/>
      </w:pPr>
      <w:rPr>
        <w:rFonts w:hint="default"/>
        <w:lang w:val="en-US" w:eastAsia="en-US" w:bidi="ar-SA"/>
      </w:rPr>
    </w:lvl>
    <w:lvl w:ilvl="6">
      <w:numFmt w:val="bullet"/>
      <w:lvlText w:val="•"/>
      <w:lvlJc w:val="left"/>
      <w:pPr>
        <w:ind w:left="5121" w:hanging="721"/>
      </w:pPr>
      <w:rPr>
        <w:rFonts w:hint="default"/>
        <w:lang w:val="en-US" w:eastAsia="en-US" w:bidi="ar-SA"/>
      </w:rPr>
    </w:lvl>
    <w:lvl w:ilvl="7">
      <w:numFmt w:val="bullet"/>
      <w:lvlText w:val="•"/>
      <w:lvlJc w:val="left"/>
      <w:pPr>
        <w:ind w:left="6169" w:hanging="721"/>
      </w:pPr>
      <w:rPr>
        <w:rFonts w:hint="default"/>
        <w:lang w:val="en-US" w:eastAsia="en-US" w:bidi="ar-SA"/>
      </w:rPr>
    </w:lvl>
    <w:lvl w:ilvl="8">
      <w:numFmt w:val="bullet"/>
      <w:lvlText w:val="•"/>
      <w:lvlJc w:val="left"/>
      <w:pPr>
        <w:ind w:left="7216" w:hanging="721"/>
      </w:pPr>
      <w:rPr>
        <w:rFonts w:hint="default"/>
        <w:lang w:val="en-US" w:eastAsia="en-US" w:bidi="ar-SA"/>
      </w:rPr>
    </w:lvl>
  </w:abstractNum>
  <w:abstractNum w:abstractNumId="8" w15:restartNumberingAfterBreak="0">
    <w:nsid w:val="2A2B7341"/>
    <w:multiLevelType w:val="multilevel"/>
    <w:tmpl w:val="CA06CE9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A714EF"/>
    <w:multiLevelType w:val="hybridMultilevel"/>
    <w:tmpl w:val="50F889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EEB25F5"/>
    <w:multiLevelType w:val="multilevel"/>
    <w:tmpl w:val="149E6132"/>
    <w:lvl w:ilvl="0">
      <w:start w:val="7"/>
      <w:numFmt w:val="decimal"/>
      <w:lvlText w:val="%1"/>
      <w:lvlJc w:val="left"/>
      <w:pPr>
        <w:ind w:left="360" w:hanging="360"/>
      </w:pPr>
      <w:rPr>
        <w:rFonts w:hint="default"/>
      </w:rPr>
    </w:lvl>
    <w:lvl w:ilvl="1">
      <w:start w:val="5"/>
      <w:numFmt w:val="decimal"/>
      <w:lvlText w:val="%1.%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11" w15:restartNumberingAfterBreak="0">
    <w:nsid w:val="3ED23386"/>
    <w:multiLevelType w:val="multilevel"/>
    <w:tmpl w:val="FF32A7FA"/>
    <w:lvl w:ilvl="0">
      <w:start w:val="7"/>
      <w:numFmt w:val="decimal"/>
      <w:lvlText w:val="%1"/>
      <w:lvlJc w:val="left"/>
      <w:pPr>
        <w:ind w:left="360" w:hanging="360"/>
      </w:pPr>
      <w:rPr>
        <w:rFonts w:hint="default"/>
        <w:b/>
      </w:rPr>
    </w:lvl>
    <w:lvl w:ilvl="1">
      <w:start w:val="5"/>
      <w:numFmt w:val="decimal"/>
      <w:lvlText w:val="%1.%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12" w15:restartNumberingAfterBreak="0">
    <w:nsid w:val="445958E8"/>
    <w:multiLevelType w:val="multilevel"/>
    <w:tmpl w:val="D7C674FA"/>
    <w:lvl w:ilvl="0">
      <w:start w:val="1"/>
      <w:numFmt w:val="decimal"/>
      <w:lvlText w:val="%1."/>
      <w:lvlJc w:val="left"/>
      <w:pPr>
        <w:ind w:left="1066" w:hanging="360"/>
      </w:pPr>
      <w:rPr>
        <w:rFonts w:hint="default"/>
        <w:b/>
      </w:rPr>
    </w:lvl>
    <w:lvl w:ilvl="1">
      <w:start w:val="1"/>
      <w:numFmt w:val="decimal"/>
      <w:isLgl/>
      <w:lvlText w:val="%1.%2"/>
      <w:lvlJc w:val="left"/>
      <w:pPr>
        <w:ind w:left="1066" w:hanging="360"/>
      </w:pPr>
      <w:rPr>
        <w:rFonts w:hint="default"/>
        <w:b/>
      </w:rPr>
    </w:lvl>
    <w:lvl w:ilvl="2">
      <w:start w:val="1"/>
      <w:numFmt w:val="decimal"/>
      <w:isLgl/>
      <w:lvlText w:val="%1.%2.%3"/>
      <w:lvlJc w:val="left"/>
      <w:pPr>
        <w:ind w:left="1426" w:hanging="720"/>
      </w:pPr>
      <w:rPr>
        <w:rFonts w:hint="default"/>
        <w:b/>
      </w:rPr>
    </w:lvl>
    <w:lvl w:ilvl="3">
      <w:start w:val="1"/>
      <w:numFmt w:val="decimal"/>
      <w:isLgl/>
      <w:lvlText w:val="%1.%2.%3.%4"/>
      <w:lvlJc w:val="left"/>
      <w:pPr>
        <w:ind w:left="1426" w:hanging="720"/>
      </w:pPr>
      <w:rPr>
        <w:rFonts w:hint="default"/>
        <w:b/>
      </w:rPr>
    </w:lvl>
    <w:lvl w:ilvl="4">
      <w:start w:val="1"/>
      <w:numFmt w:val="decimal"/>
      <w:isLgl/>
      <w:lvlText w:val="%1.%2.%3.%4.%5"/>
      <w:lvlJc w:val="left"/>
      <w:pPr>
        <w:ind w:left="1786" w:hanging="1080"/>
      </w:pPr>
      <w:rPr>
        <w:rFonts w:hint="default"/>
        <w:b/>
      </w:rPr>
    </w:lvl>
    <w:lvl w:ilvl="5">
      <w:start w:val="1"/>
      <w:numFmt w:val="decimal"/>
      <w:isLgl/>
      <w:lvlText w:val="%1.%2.%3.%4.%5.%6"/>
      <w:lvlJc w:val="left"/>
      <w:pPr>
        <w:ind w:left="1786" w:hanging="1080"/>
      </w:pPr>
      <w:rPr>
        <w:rFonts w:hint="default"/>
        <w:b/>
      </w:rPr>
    </w:lvl>
    <w:lvl w:ilvl="6">
      <w:start w:val="1"/>
      <w:numFmt w:val="decimal"/>
      <w:isLgl/>
      <w:lvlText w:val="%1.%2.%3.%4.%5.%6.%7"/>
      <w:lvlJc w:val="left"/>
      <w:pPr>
        <w:ind w:left="2146" w:hanging="1440"/>
      </w:pPr>
      <w:rPr>
        <w:rFonts w:hint="default"/>
        <w:b/>
      </w:rPr>
    </w:lvl>
    <w:lvl w:ilvl="7">
      <w:start w:val="1"/>
      <w:numFmt w:val="decimal"/>
      <w:isLgl/>
      <w:lvlText w:val="%1.%2.%3.%4.%5.%6.%7.%8"/>
      <w:lvlJc w:val="left"/>
      <w:pPr>
        <w:ind w:left="2146" w:hanging="1440"/>
      </w:pPr>
      <w:rPr>
        <w:rFonts w:hint="default"/>
        <w:b/>
      </w:rPr>
    </w:lvl>
    <w:lvl w:ilvl="8">
      <w:start w:val="1"/>
      <w:numFmt w:val="decimal"/>
      <w:isLgl/>
      <w:lvlText w:val="%1.%2.%3.%4.%5.%6.%7.%8.%9"/>
      <w:lvlJc w:val="left"/>
      <w:pPr>
        <w:ind w:left="2506" w:hanging="1800"/>
      </w:pPr>
      <w:rPr>
        <w:rFonts w:hint="default"/>
        <w:b/>
      </w:rPr>
    </w:lvl>
  </w:abstractNum>
  <w:abstractNum w:abstractNumId="13" w15:restartNumberingAfterBreak="0">
    <w:nsid w:val="4C5A50F9"/>
    <w:multiLevelType w:val="hybridMultilevel"/>
    <w:tmpl w:val="40043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5970A4"/>
    <w:multiLevelType w:val="multilevel"/>
    <w:tmpl w:val="AC0CF9A4"/>
    <w:lvl w:ilvl="0">
      <w:start w:val="1"/>
      <w:numFmt w:val="decimal"/>
      <w:lvlText w:val="%1"/>
      <w:lvlJc w:val="left"/>
      <w:pPr>
        <w:ind w:left="576" w:hanging="36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356" w:hanging="420"/>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2376" w:hanging="720"/>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3097" w:hanging="721"/>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100" w:hanging="721"/>
      </w:pPr>
      <w:rPr>
        <w:rFonts w:hint="default"/>
        <w:lang w:val="en-US" w:eastAsia="en-US" w:bidi="ar-SA"/>
      </w:rPr>
    </w:lvl>
    <w:lvl w:ilvl="5">
      <w:numFmt w:val="bullet"/>
      <w:lvlText w:val="•"/>
      <w:lvlJc w:val="left"/>
      <w:pPr>
        <w:ind w:left="4147" w:hanging="721"/>
      </w:pPr>
      <w:rPr>
        <w:rFonts w:hint="default"/>
        <w:lang w:val="en-US" w:eastAsia="en-US" w:bidi="ar-SA"/>
      </w:rPr>
    </w:lvl>
    <w:lvl w:ilvl="6">
      <w:numFmt w:val="bullet"/>
      <w:lvlText w:val="•"/>
      <w:lvlJc w:val="left"/>
      <w:pPr>
        <w:ind w:left="5195" w:hanging="721"/>
      </w:pPr>
      <w:rPr>
        <w:rFonts w:hint="default"/>
        <w:lang w:val="en-US" w:eastAsia="en-US" w:bidi="ar-SA"/>
      </w:rPr>
    </w:lvl>
    <w:lvl w:ilvl="7">
      <w:numFmt w:val="bullet"/>
      <w:lvlText w:val="•"/>
      <w:lvlJc w:val="left"/>
      <w:pPr>
        <w:ind w:left="6243" w:hanging="721"/>
      </w:pPr>
      <w:rPr>
        <w:rFonts w:hint="default"/>
        <w:lang w:val="en-US" w:eastAsia="en-US" w:bidi="ar-SA"/>
      </w:rPr>
    </w:lvl>
    <w:lvl w:ilvl="8">
      <w:numFmt w:val="bullet"/>
      <w:lvlText w:val="•"/>
      <w:lvlJc w:val="left"/>
      <w:pPr>
        <w:ind w:left="7290" w:hanging="721"/>
      </w:pPr>
      <w:rPr>
        <w:rFonts w:hint="default"/>
        <w:lang w:val="en-US" w:eastAsia="en-US" w:bidi="ar-SA"/>
      </w:rPr>
    </w:lvl>
  </w:abstractNum>
  <w:abstractNum w:abstractNumId="15" w15:restartNumberingAfterBreak="0">
    <w:nsid w:val="52F711FB"/>
    <w:multiLevelType w:val="hybridMultilevel"/>
    <w:tmpl w:val="FB34C51C"/>
    <w:lvl w:ilvl="0" w:tplc="041F000F">
      <w:start w:val="1"/>
      <w:numFmt w:val="decimal"/>
      <w:lvlText w:val="%1."/>
      <w:lvlJc w:val="left"/>
      <w:pPr>
        <w:ind w:left="936" w:hanging="360"/>
      </w:p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16" w15:restartNumberingAfterBreak="0">
    <w:nsid w:val="5B2568E3"/>
    <w:multiLevelType w:val="multilevel"/>
    <w:tmpl w:val="149E6132"/>
    <w:lvl w:ilvl="0">
      <w:start w:val="7"/>
      <w:numFmt w:val="decimal"/>
      <w:lvlText w:val="%1"/>
      <w:lvlJc w:val="left"/>
      <w:pPr>
        <w:ind w:left="360" w:hanging="360"/>
      </w:pPr>
      <w:rPr>
        <w:rFonts w:hint="default"/>
      </w:rPr>
    </w:lvl>
    <w:lvl w:ilvl="1">
      <w:start w:val="5"/>
      <w:numFmt w:val="decimal"/>
      <w:lvlText w:val="%1.%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17" w15:restartNumberingAfterBreak="0">
    <w:nsid w:val="5C4F13AC"/>
    <w:multiLevelType w:val="hybridMultilevel"/>
    <w:tmpl w:val="AAAC2036"/>
    <w:lvl w:ilvl="0" w:tplc="041F000F">
      <w:start w:val="1"/>
      <w:numFmt w:val="decimal"/>
      <w:lvlText w:val="%1."/>
      <w:lvlJc w:val="left"/>
      <w:pPr>
        <w:ind w:left="936" w:hanging="360"/>
      </w:p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num w:numId="1" w16cid:durableId="983852731">
    <w:abstractNumId w:val="7"/>
  </w:num>
  <w:num w:numId="2" w16cid:durableId="91051483">
    <w:abstractNumId w:val="3"/>
  </w:num>
  <w:num w:numId="3" w16cid:durableId="1047142096">
    <w:abstractNumId w:val="2"/>
  </w:num>
  <w:num w:numId="4" w16cid:durableId="285745439">
    <w:abstractNumId w:val="14"/>
  </w:num>
  <w:num w:numId="5" w16cid:durableId="461465524">
    <w:abstractNumId w:val="5"/>
  </w:num>
  <w:num w:numId="6" w16cid:durableId="42801014">
    <w:abstractNumId w:val="4"/>
  </w:num>
  <w:num w:numId="7" w16cid:durableId="483737192">
    <w:abstractNumId w:val="6"/>
  </w:num>
  <w:num w:numId="8" w16cid:durableId="870143017">
    <w:abstractNumId w:val="0"/>
  </w:num>
  <w:num w:numId="9" w16cid:durableId="218059787">
    <w:abstractNumId w:val="13"/>
  </w:num>
  <w:num w:numId="10" w16cid:durableId="1886019759">
    <w:abstractNumId w:val="15"/>
  </w:num>
  <w:num w:numId="11" w16cid:durableId="277032645">
    <w:abstractNumId w:val="17"/>
  </w:num>
  <w:num w:numId="12" w16cid:durableId="679090180">
    <w:abstractNumId w:val="9"/>
  </w:num>
  <w:num w:numId="13" w16cid:durableId="2081443406">
    <w:abstractNumId w:val="1"/>
  </w:num>
  <w:num w:numId="14" w16cid:durableId="1178932228">
    <w:abstractNumId w:val="8"/>
  </w:num>
  <w:num w:numId="15" w16cid:durableId="1782068040">
    <w:abstractNumId w:val="16"/>
  </w:num>
  <w:num w:numId="16" w16cid:durableId="1514151983">
    <w:abstractNumId w:val="10"/>
  </w:num>
  <w:num w:numId="17" w16cid:durableId="817847873">
    <w:abstractNumId w:val="12"/>
  </w:num>
  <w:num w:numId="18" w16cid:durableId="47973768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DBLAB0X">
    <w15:presenceInfo w15:providerId="None" w15:userId="TEDBLAB0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F3"/>
    <w:rsid w:val="00012AE0"/>
    <w:rsid w:val="00023674"/>
    <w:rsid w:val="000367BE"/>
    <w:rsid w:val="00043D79"/>
    <w:rsid w:val="00057C7D"/>
    <w:rsid w:val="00065D0E"/>
    <w:rsid w:val="000913D7"/>
    <w:rsid w:val="000937FF"/>
    <w:rsid w:val="000A1A3C"/>
    <w:rsid w:val="000A59D3"/>
    <w:rsid w:val="000B49A9"/>
    <w:rsid w:val="000B5011"/>
    <w:rsid w:val="000C36D2"/>
    <w:rsid w:val="000D01CE"/>
    <w:rsid w:val="000D155C"/>
    <w:rsid w:val="000D4883"/>
    <w:rsid w:val="000D4A2A"/>
    <w:rsid w:val="000D7352"/>
    <w:rsid w:val="000F4061"/>
    <w:rsid w:val="00104B07"/>
    <w:rsid w:val="00112120"/>
    <w:rsid w:val="001133F3"/>
    <w:rsid w:val="0011745F"/>
    <w:rsid w:val="001208E4"/>
    <w:rsid w:val="001215CC"/>
    <w:rsid w:val="00123798"/>
    <w:rsid w:val="00124F9C"/>
    <w:rsid w:val="00135C3F"/>
    <w:rsid w:val="001377C7"/>
    <w:rsid w:val="00150A73"/>
    <w:rsid w:val="001518C9"/>
    <w:rsid w:val="00154689"/>
    <w:rsid w:val="00160D86"/>
    <w:rsid w:val="00161151"/>
    <w:rsid w:val="00173D60"/>
    <w:rsid w:val="0017496C"/>
    <w:rsid w:val="00193A66"/>
    <w:rsid w:val="00195116"/>
    <w:rsid w:val="00195505"/>
    <w:rsid w:val="001A30B3"/>
    <w:rsid w:val="001A6D93"/>
    <w:rsid w:val="001B0A4A"/>
    <w:rsid w:val="001B3C19"/>
    <w:rsid w:val="001B7D68"/>
    <w:rsid w:val="001C062F"/>
    <w:rsid w:val="001C630A"/>
    <w:rsid w:val="00203CD7"/>
    <w:rsid w:val="002047B0"/>
    <w:rsid w:val="002051B9"/>
    <w:rsid w:val="002065BE"/>
    <w:rsid w:val="00206688"/>
    <w:rsid w:val="00212455"/>
    <w:rsid w:val="00214DDF"/>
    <w:rsid w:val="002207EE"/>
    <w:rsid w:val="0022092D"/>
    <w:rsid w:val="00221489"/>
    <w:rsid w:val="00234A8B"/>
    <w:rsid w:val="00234D71"/>
    <w:rsid w:val="00235012"/>
    <w:rsid w:val="0023567F"/>
    <w:rsid w:val="00236A18"/>
    <w:rsid w:val="002402BB"/>
    <w:rsid w:val="00242F85"/>
    <w:rsid w:val="00243DAB"/>
    <w:rsid w:val="00251C06"/>
    <w:rsid w:val="0025443F"/>
    <w:rsid w:val="00283AE6"/>
    <w:rsid w:val="00286093"/>
    <w:rsid w:val="00287503"/>
    <w:rsid w:val="00293072"/>
    <w:rsid w:val="002953F9"/>
    <w:rsid w:val="002A0AEF"/>
    <w:rsid w:val="002A0E12"/>
    <w:rsid w:val="002B090E"/>
    <w:rsid w:val="002B46BF"/>
    <w:rsid w:val="002C6504"/>
    <w:rsid w:val="002D36AC"/>
    <w:rsid w:val="002D5A84"/>
    <w:rsid w:val="002E3395"/>
    <w:rsid w:val="002E4988"/>
    <w:rsid w:val="002E4FD6"/>
    <w:rsid w:val="002F4B37"/>
    <w:rsid w:val="002F5B7C"/>
    <w:rsid w:val="002F773C"/>
    <w:rsid w:val="003078AF"/>
    <w:rsid w:val="003159CD"/>
    <w:rsid w:val="00330965"/>
    <w:rsid w:val="00331C1A"/>
    <w:rsid w:val="003604E5"/>
    <w:rsid w:val="00361E29"/>
    <w:rsid w:val="003661ED"/>
    <w:rsid w:val="00370033"/>
    <w:rsid w:val="00376450"/>
    <w:rsid w:val="00376FE1"/>
    <w:rsid w:val="00380BF3"/>
    <w:rsid w:val="00381B40"/>
    <w:rsid w:val="003A0D1D"/>
    <w:rsid w:val="003A5737"/>
    <w:rsid w:val="003A60D6"/>
    <w:rsid w:val="003B138E"/>
    <w:rsid w:val="003B503B"/>
    <w:rsid w:val="003D0CC1"/>
    <w:rsid w:val="003D5F64"/>
    <w:rsid w:val="003D62B6"/>
    <w:rsid w:val="003D72BB"/>
    <w:rsid w:val="003D783F"/>
    <w:rsid w:val="003E313D"/>
    <w:rsid w:val="003E4412"/>
    <w:rsid w:val="003E7F5F"/>
    <w:rsid w:val="003F60D7"/>
    <w:rsid w:val="00401783"/>
    <w:rsid w:val="00404F64"/>
    <w:rsid w:val="00406B45"/>
    <w:rsid w:val="0041050D"/>
    <w:rsid w:val="004110A1"/>
    <w:rsid w:val="004110B6"/>
    <w:rsid w:val="00411FA3"/>
    <w:rsid w:val="00412310"/>
    <w:rsid w:val="00415F91"/>
    <w:rsid w:val="00432F1C"/>
    <w:rsid w:val="00436EDA"/>
    <w:rsid w:val="004464CE"/>
    <w:rsid w:val="0045440C"/>
    <w:rsid w:val="00457057"/>
    <w:rsid w:val="00463FDA"/>
    <w:rsid w:val="004658A9"/>
    <w:rsid w:val="00472690"/>
    <w:rsid w:val="004751FE"/>
    <w:rsid w:val="00477882"/>
    <w:rsid w:val="00480F4E"/>
    <w:rsid w:val="00483BD6"/>
    <w:rsid w:val="004A5897"/>
    <w:rsid w:val="004A7AF5"/>
    <w:rsid w:val="004B23F7"/>
    <w:rsid w:val="004B3634"/>
    <w:rsid w:val="004B4C4D"/>
    <w:rsid w:val="004C0A77"/>
    <w:rsid w:val="004C2BF7"/>
    <w:rsid w:val="004C67C7"/>
    <w:rsid w:val="004D31AD"/>
    <w:rsid w:val="004D3527"/>
    <w:rsid w:val="004E2154"/>
    <w:rsid w:val="004E4DED"/>
    <w:rsid w:val="004E7320"/>
    <w:rsid w:val="0050082D"/>
    <w:rsid w:val="00503F5C"/>
    <w:rsid w:val="00504BBC"/>
    <w:rsid w:val="005072F6"/>
    <w:rsid w:val="0051114F"/>
    <w:rsid w:val="005127A3"/>
    <w:rsid w:val="00554105"/>
    <w:rsid w:val="00555488"/>
    <w:rsid w:val="00556646"/>
    <w:rsid w:val="0057104F"/>
    <w:rsid w:val="00584E7E"/>
    <w:rsid w:val="0059144A"/>
    <w:rsid w:val="00594C8C"/>
    <w:rsid w:val="00595F93"/>
    <w:rsid w:val="005975CF"/>
    <w:rsid w:val="005A062F"/>
    <w:rsid w:val="005C0186"/>
    <w:rsid w:val="005C16ED"/>
    <w:rsid w:val="005C380F"/>
    <w:rsid w:val="005C7D97"/>
    <w:rsid w:val="005D0C45"/>
    <w:rsid w:val="005D5593"/>
    <w:rsid w:val="005E1ED7"/>
    <w:rsid w:val="005E7F39"/>
    <w:rsid w:val="005F5E9C"/>
    <w:rsid w:val="005F6040"/>
    <w:rsid w:val="00607207"/>
    <w:rsid w:val="00610DDB"/>
    <w:rsid w:val="006134C3"/>
    <w:rsid w:val="006229A1"/>
    <w:rsid w:val="0062424B"/>
    <w:rsid w:val="00627AB9"/>
    <w:rsid w:val="00633C14"/>
    <w:rsid w:val="0065275E"/>
    <w:rsid w:val="00671175"/>
    <w:rsid w:val="00671C2C"/>
    <w:rsid w:val="0067296D"/>
    <w:rsid w:val="00672F61"/>
    <w:rsid w:val="00676AEE"/>
    <w:rsid w:val="00677343"/>
    <w:rsid w:val="006879E1"/>
    <w:rsid w:val="00692E45"/>
    <w:rsid w:val="006A69B8"/>
    <w:rsid w:val="006A7191"/>
    <w:rsid w:val="006B2A22"/>
    <w:rsid w:val="006B373D"/>
    <w:rsid w:val="006C03FF"/>
    <w:rsid w:val="006C1709"/>
    <w:rsid w:val="006C4D77"/>
    <w:rsid w:val="006C502D"/>
    <w:rsid w:val="006C7966"/>
    <w:rsid w:val="006E36A7"/>
    <w:rsid w:val="006E70FB"/>
    <w:rsid w:val="006E7162"/>
    <w:rsid w:val="006F24D5"/>
    <w:rsid w:val="00700578"/>
    <w:rsid w:val="00700600"/>
    <w:rsid w:val="0070294D"/>
    <w:rsid w:val="007054B8"/>
    <w:rsid w:val="007211BA"/>
    <w:rsid w:val="00723A45"/>
    <w:rsid w:val="0072526F"/>
    <w:rsid w:val="007406D7"/>
    <w:rsid w:val="00761479"/>
    <w:rsid w:val="00764E92"/>
    <w:rsid w:val="00771BAE"/>
    <w:rsid w:val="007726B9"/>
    <w:rsid w:val="007814D6"/>
    <w:rsid w:val="007821D1"/>
    <w:rsid w:val="007825A4"/>
    <w:rsid w:val="00787EC6"/>
    <w:rsid w:val="00793042"/>
    <w:rsid w:val="007971A3"/>
    <w:rsid w:val="007A16E6"/>
    <w:rsid w:val="007A4DBD"/>
    <w:rsid w:val="007B04C0"/>
    <w:rsid w:val="007B5EAC"/>
    <w:rsid w:val="007D06D1"/>
    <w:rsid w:val="007D692D"/>
    <w:rsid w:val="007E058B"/>
    <w:rsid w:val="007E1F3D"/>
    <w:rsid w:val="007F0140"/>
    <w:rsid w:val="007F1CE1"/>
    <w:rsid w:val="007F2692"/>
    <w:rsid w:val="007F5ABC"/>
    <w:rsid w:val="008205BE"/>
    <w:rsid w:val="00822A79"/>
    <w:rsid w:val="00823931"/>
    <w:rsid w:val="008246F2"/>
    <w:rsid w:val="0083265C"/>
    <w:rsid w:val="0084006D"/>
    <w:rsid w:val="0085359A"/>
    <w:rsid w:val="008635F9"/>
    <w:rsid w:val="0087421D"/>
    <w:rsid w:val="00876D50"/>
    <w:rsid w:val="008840EC"/>
    <w:rsid w:val="00887559"/>
    <w:rsid w:val="00890B33"/>
    <w:rsid w:val="008B03F8"/>
    <w:rsid w:val="008B17F8"/>
    <w:rsid w:val="008C1F2B"/>
    <w:rsid w:val="008C5ABB"/>
    <w:rsid w:val="008D7402"/>
    <w:rsid w:val="008E1018"/>
    <w:rsid w:val="008E1CF2"/>
    <w:rsid w:val="008E2D49"/>
    <w:rsid w:val="008F2DA9"/>
    <w:rsid w:val="008F4D6C"/>
    <w:rsid w:val="008F5C16"/>
    <w:rsid w:val="009135BC"/>
    <w:rsid w:val="00917F3F"/>
    <w:rsid w:val="00925215"/>
    <w:rsid w:val="009311FF"/>
    <w:rsid w:val="00932C58"/>
    <w:rsid w:val="009349A3"/>
    <w:rsid w:val="00937150"/>
    <w:rsid w:val="00937BCE"/>
    <w:rsid w:val="009436E4"/>
    <w:rsid w:val="009446E1"/>
    <w:rsid w:val="00944E26"/>
    <w:rsid w:val="009477A2"/>
    <w:rsid w:val="00951C7D"/>
    <w:rsid w:val="009559AF"/>
    <w:rsid w:val="0096079F"/>
    <w:rsid w:val="00962A6F"/>
    <w:rsid w:val="009639FE"/>
    <w:rsid w:val="00971C6C"/>
    <w:rsid w:val="00983EA9"/>
    <w:rsid w:val="009852EB"/>
    <w:rsid w:val="009928DD"/>
    <w:rsid w:val="009960FA"/>
    <w:rsid w:val="009A628E"/>
    <w:rsid w:val="009A6CD8"/>
    <w:rsid w:val="009C4C62"/>
    <w:rsid w:val="009D7A4C"/>
    <w:rsid w:val="009E5431"/>
    <w:rsid w:val="009F7AD0"/>
    <w:rsid w:val="00A03D30"/>
    <w:rsid w:val="00A06DA5"/>
    <w:rsid w:val="00A10D6C"/>
    <w:rsid w:val="00A225AD"/>
    <w:rsid w:val="00A25666"/>
    <w:rsid w:val="00A47A0E"/>
    <w:rsid w:val="00A50672"/>
    <w:rsid w:val="00A51B62"/>
    <w:rsid w:val="00A53FF9"/>
    <w:rsid w:val="00A55D7A"/>
    <w:rsid w:val="00A57D5C"/>
    <w:rsid w:val="00A74DB3"/>
    <w:rsid w:val="00A804F1"/>
    <w:rsid w:val="00A96A25"/>
    <w:rsid w:val="00AA054D"/>
    <w:rsid w:val="00AA1422"/>
    <w:rsid w:val="00AA5107"/>
    <w:rsid w:val="00AB7DD7"/>
    <w:rsid w:val="00AC157C"/>
    <w:rsid w:val="00AC7DBB"/>
    <w:rsid w:val="00AD222E"/>
    <w:rsid w:val="00AD6AE7"/>
    <w:rsid w:val="00AD6BF2"/>
    <w:rsid w:val="00AE02E0"/>
    <w:rsid w:val="00AE4AD2"/>
    <w:rsid w:val="00AF4624"/>
    <w:rsid w:val="00AF6F2F"/>
    <w:rsid w:val="00B00686"/>
    <w:rsid w:val="00B01749"/>
    <w:rsid w:val="00B042F5"/>
    <w:rsid w:val="00B0745B"/>
    <w:rsid w:val="00B3079D"/>
    <w:rsid w:val="00B3646D"/>
    <w:rsid w:val="00B36A4E"/>
    <w:rsid w:val="00B409EA"/>
    <w:rsid w:val="00B45700"/>
    <w:rsid w:val="00B45B74"/>
    <w:rsid w:val="00B52F2B"/>
    <w:rsid w:val="00B57B02"/>
    <w:rsid w:val="00B63F23"/>
    <w:rsid w:val="00B66DC5"/>
    <w:rsid w:val="00B716DD"/>
    <w:rsid w:val="00B758E9"/>
    <w:rsid w:val="00B829CC"/>
    <w:rsid w:val="00B94D77"/>
    <w:rsid w:val="00B95570"/>
    <w:rsid w:val="00BA27BA"/>
    <w:rsid w:val="00BA2AE3"/>
    <w:rsid w:val="00BC3D79"/>
    <w:rsid w:val="00BC411C"/>
    <w:rsid w:val="00BC77E7"/>
    <w:rsid w:val="00BC7C58"/>
    <w:rsid w:val="00BD38A2"/>
    <w:rsid w:val="00BD4F2E"/>
    <w:rsid w:val="00BD6B6A"/>
    <w:rsid w:val="00BD6FF5"/>
    <w:rsid w:val="00BE265A"/>
    <w:rsid w:val="00BE344D"/>
    <w:rsid w:val="00BF040C"/>
    <w:rsid w:val="00C1219D"/>
    <w:rsid w:val="00C14B8D"/>
    <w:rsid w:val="00C1597F"/>
    <w:rsid w:val="00C37E2D"/>
    <w:rsid w:val="00C43CD3"/>
    <w:rsid w:val="00C57983"/>
    <w:rsid w:val="00C62F8C"/>
    <w:rsid w:val="00C63813"/>
    <w:rsid w:val="00C644B6"/>
    <w:rsid w:val="00C66721"/>
    <w:rsid w:val="00C73C24"/>
    <w:rsid w:val="00C741BE"/>
    <w:rsid w:val="00C769F5"/>
    <w:rsid w:val="00C77D28"/>
    <w:rsid w:val="00C9162E"/>
    <w:rsid w:val="00C97604"/>
    <w:rsid w:val="00CA02BC"/>
    <w:rsid w:val="00CA6228"/>
    <w:rsid w:val="00CB20AD"/>
    <w:rsid w:val="00CC1463"/>
    <w:rsid w:val="00CC59EE"/>
    <w:rsid w:val="00CE0346"/>
    <w:rsid w:val="00CE4187"/>
    <w:rsid w:val="00CF15B8"/>
    <w:rsid w:val="00D0703D"/>
    <w:rsid w:val="00D14552"/>
    <w:rsid w:val="00D41F67"/>
    <w:rsid w:val="00D45B27"/>
    <w:rsid w:val="00D46775"/>
    <w:rsid w:val="00D52124"/>
    <w:rsid w:val="00D56FEE"/>
    <w:rsid w:val="00D6438F"/>
    <w:rsid w:val="00D66667"/>
    <w:rsid w:val="00D74CC1"/>
    <w:rsid w:val="00D757A1"/>
    <w:rsid w:val="00D760EA"/>
    <w:rsid w:val="00D7701E"/>
    <w:rsid w:val="00D81C5B"/>
    <w:rsid w:val="00D82CF1"/>
    <w:rsid w:val="00D86196"/>
    <w:rsid w:val="00D95ACC"/>
    <w:rsid w:val="00DA1284"/>
    <w:rsid w:val="00DA736E"/>
    <w:rsid w:val="00DA7B38"/>
    <w:rsid w:val="00DA7FDA"/>
    <w:rsid w:val="00DB28FC"/>
    <w:rsid w:val="00DD101B"/>
    <w:rsid w:val="00DD18E5"/>
    <w:rsid w:val="00DD4482"/>
    <w:rsid w:val="00DE03B9"/>
    <w:rsid w:val="00DE3DCD"/>
    <w:rsid w:val="00DE4984"/>
    <w:rsid w:val="00DF18BF"/>
    <w:rsid w:val="00DF625F"/>
    <w:rsid w:val="00DF73F4"/>
    <w:rsid w:val="00DF7AA9"/>
    <w:rsid w:val="00E008EC"/>
    <w:rsid w:val="00E04506"/>
    <w:rsid w:val="00E06A21"/>
    <w:rsid w:val="00E21DDB"/>
    <w:rsid w:val="00E35535"/>
    <w:rsid w:val="00E47EA7"/>
    <w:rsid w:val="00E51362"/>
    <w:rsid w:val="00E537ED"/>
    <w:rsid w:val="00E57830"/>
    <w:rsid w:val="00E6215C"/>
    <w:rsid w:val="00E749C1"/>
    <w:rsid w:val="00E85AFB"/>
    <w:rsid w:val="00E867EE"/>
    <w:rsid w:val="00EA2C6A"/>
    <w:rsid w:val="00EB0887"/>
    <w:rsid w:val="00EC1178"/>
    <w:rsid w:val="00EC4EA7"/>
    <w:rsid w:val="00ED70B3"/>
    <w:rsid w:val="00EE1BFE"/>
    <w:rsid w:val="00EE27C5"/>
    <w:rsid w:val="00EE36A3"/>
    <w:rsid w:val="00EE3DE8"/>
    <w:rsid w:val="00EF2B85"/>
    <w:rsid w:val="00F14557"/>
    <w:rsid w:val="00F14968"/>
    <w:rsid w:val="00F16C26"/>
    <w:rsid w:val="00F1716F"/>
    <w:rsid w:val="00F2374F"/>
    <w:rsid w:val="00F23758"/>
    <w:rsid w:val="00F2611F"/>
    <w:rsid w:val="00F26F34"/>
    <w:rsid w:val="00F3003B"/>
    <w:rsid w:val="00F32D1E"/>
    <w:rsid w:val="00F33D30"/>
    <w:rsid w:val="00F43DAC"/>
    <w:rsid w:val="00F47639"/>
    <w:rsid w:val="00F533C8"/>
    <w:rsid w:val="00F55373"/>
    <w:rsid w:val="00F57F64"/>
    <w:rsid w:val="00F63C4E"/>
    <w:rsid w:val="00F7076C"/>
    <w:rsid w:val="00F73F59"/>
    <w:rsid w:val="00F865D7"/>
    <w:rsid w:val="00F87580"/>
    <w:rsid w:val="00F90253"/>
    <w:rsid w:val="00FA04E2"/>
    <w:rsid w:val="00FA541A"/>
    <w:rsid w:val="00FA6105"/>
    <w:rsid w:val="00FA77CE"/>
    <w:rsid w:val="00FB255D"/>
    <w:rsid w:val="00FB6221"/>
    <w:rsid w:val="00FB6A32"/>
    <w:rsid w:val="00FB7D88"/>
    <w:rsid w:val="00FC5214"/>
    <w:rsid w:val="00FC5B8E"/>
    <w:rsid w:val="00FD6513"/>
    <w:rsid w:val="00FF23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8DA12"/>
  <w15:chartTrackingRefBased/>
  <w15:docId w15:val="{C0D8197C-E84E-45EF-81E4-3555FA7D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C411C"/>
    <w:pPr>
      <w:widowControl w:val="0"/>
      <w:autoSpaceDE w:val="0"/>
      <w:autoSpaceDN w:val="0"/>
      <w:spacing w:after="0" w:line="240" w:lineRule="auto"/>
    </w:pPr>
    <w:rPr>
      <w:rFonts w:ascii="Times New Roman" w:eastAsia="Times New Roman" w:hAnsi="Times New Roman" w:cs="Times New Roman"/>
      <w:lang w:val="en-US"/>
    </w:rPr>
  </w:style>
  <w:style w:type="paragraph" w:styleId="Balk1">
    <w:name w:val="heading 1"/>
    <w:basedOn w:val="Normal"/>
    <w:link w:val="Balk1Char"/>
    <w:uiPriority w:val="1"/>
    <w:qFormat/>
    <w:rsid w:val="00BC411C"/>
    <w:pPr>
      <w:ind w:left="576" w:hanging="36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C411C"/>
    <w:rPr>
      <w:rFonts w:ascii="Times New Roman" w:eastAsia="Times New Roman" w:hAnsi="Times New Roman" w:cs="Times New Roman"/>
      <w:b/>
      <w:bCs/>
      <w:sz w:val="24"/>
      <w:szCs w:val="24"/>
      <w:lang w:val="en-US"/>
    </w:rPr>
  </w:style>
  <w:style w:type="paragraph" w:styleId="GvdeMetni">
    <w:name w:val="Body Text"/>
    <w:basedOn w:val="Normal"/>
    <w:link w:val="GvdeMetniChar"/>
    <w:uiPriority w:val="1"/>
    <w:qFormat/>
    <w:rsid w:val="00BC411C"/>
    <w:pPr>
      <w:ind w:left="216"/>
    </w:pPr>
    <w:rPr>
      <w:sz w:val="24"/>
      <w:szCs w:val="24"/>
    </w:rPr>
  </w:style>
  <w:style w:type="character" w:customStyle="1" w:styleId="GvdeMetniChar">
    <w:name w:val="Gövde Metni Char"/>
    <w:basedOn w:val="VarsaylanParagrafYazTipi"/>
    <w:link w:val="GvdeMetni"/>
    <w:uiPriority w:val="1"/>
    <w:rsid w:val="00BC411C"/>
    <w:rPr>
      <w:rFonts w:ascii="Times New Roman" w:eastAsia="Times New Roman" w:hAnsi="Times New Roman" w:cs="Times New Roman"/>
      <w:sz w:val="24"/>
      <w:szCs w:val="24"/>
      <w:lang w:val="en-US"/>
    </w:rPr>
  </w:style>
  <w:style w:type="paragraph" w:styleId="ListeParagraf">
    <w:name w:val="List Paragraph"/>
    <w:basedOn w:val="Normal"/>
    <w:uiPriority w:val="1"/>
    <w:qFormat/>
    <w:rsid w:val="00BC411C"/>
    <w:pPr>
      <w:ind w:left="576" w:hanging="361"/>
    </w:pPr>
  </w:style>
  <w:style w:type="paragraph" w:styleId="NormalWeb">
    <w:name w:val="Normal (Web)"/>
    <w:basedOn w:val="Normal"/>
    <w:uiPriority w:val="99"/>
    <w:semiHidden/>
    <w:unhideWhenUsed/>
    <w:rsid w:val="009960FA"/>
    <w:pPr>
      <w:widowControl/>
      <w:autoSpaceDE/>
      <w:autoSpaceDN/>
      <w:spacing w:before="100" w:beforeAutospacing="1" w:after="100" w:afterAutospacing="1"/>
    </w:pPr>
    <w:rPr>
      <w:sz w:val="24"/>
      <w:szCs w:val="24"/>
      <w:lang w:val="tr-TR" w:eastAsia="tr-TR"/>
    </w:rPr>
  </w:style>
  <w:style w:type="table" w:styleId="TabloKlavuzu">
    <w:name w:val="Table Grid"/>
    <w:basedOn w:val="NormalTablo"/>
    <w:uiPriority w:val="39"/>
    <w:rsid w:val="00500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77D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7D28"/>
    <w:rPr>
      <w:rFonts w:ascii="Segoe UI" w:eastAsia="Times New Roman" w:hAnsi="Segoe UI" w:cs="Segoe UI"/>
      <w:sz w:val="18"/>
      <w:szCs w:val="18"/>
      <w:lang w:val="en-US"/>
    </w:rPr>
  </w:style>
  <w:style w:type="paragraph" w:styleId="stBilgi">
    <w:name w:val="header"/>
    <w:basedOn w:val="Normal"/>
    <w:link w:val="stBilgiChar"/>
    <w:uiPriority w:val="99"/>
    <w:unhideWhenUsed/>
    <w:rsid w:val="00822A79"/>
    <w:pPr>
      <w:tabs>
        <w:tab w:val="center" w:pos="4536"/>
        <w:tab w:val="right" w:pos="9072"/>
      </w:tabs>
    </w:pPr>
  </w:style>
  <w:style w:type="character" w:customStyle="1" w:styleId="stBilgiChar">
    <w:name w:val="Üst Bilgi Char"/>
    <w:basedOn w:val="VarsaylanParagrafYazTipi"/>
    <w:link w:val="stBilgi"/>
    <w:uiPriority w:val="99"/>
    <w:rsid w:val="00822A79"/>
    <w:rPr>
      <w:rFonts w:ascii="Times New Roman" w:eastAsia="Times New Roman" w:hAnsi="Times New Roman" w:cs="Times New Roman"/>
      <w:lang w:val="en-US"/>
    </w:rPr>
  </w:style>
  <w:style w:type="paragraph" w:styleId="AltBilgi">
    <w:name w:val="footer"/>
    <w:basedOn w:val="Normal"/>
    <w:link w:val="AltBilgiChar"/>
    <w:uiPriority w:val="99"/>
    <w:unhideWhenUsed/>
    <w:rsid w:val="00822A79"/>
    <w:pPr>
      <w:tabs>
        <w:tab w:val="center" w:pos="4536"/>
        <w:tab w:val="right" w:pos="9072"/>
      </w:tabs>
    </w:pPr>
  </w:style>
  <w:style w:type="character" w:customStyle="1" w:styleId="AltBilgiChar">
    <w:name w:val="Alt Bilgi Char"/>
    <w:basedOn w:val="VarsaylanParagrafYazTipi"/>
    <w:link w:val="AltBilgi"/>
    <w:uiPriority w:val="99"/>
    <w:rsid w:val="00822A79"/>
    <w:rPr>
      <w:rFonts w:ascii="Times New Roman" w:eastAsia="Times New Roman" w:hAnsi="Times New Roman" w:cs="Times New Roman"/>
      <w:lang w:val="en-US"/>
    </w:rPr>
  </w:style>
  <w:style w:type="character" w:styleId="AklamaBavurusu">
    <w:name w:val="annotation reference"/>
    <w:basedOn w:val="VarsaylanParagrafYazTipi"/>
    <w:uiPriority w:val="99"/>
    <w:semiHidden/>
    <w:unhideWhenUsed/>
    <w:rsid w:val="00DF7AA9"/>
    <w:rPr>
      <w:sz w:val="16"/>
      <w:szCs w:val="16"/>
    </w:rPr>
  </w:style>
  <w:style w:type="paragraph" w:styleId="AklamaMetni">
    <w:name w:val="annotation text"/>
    <w:basedOn w:val="Normal"/>
    <w:link w:val="AklamaMetniChar"/>
    <w:uiPriority w:val="99"/>
    <w:semiHidden/>
    <w:unhideWhenUsed/>
    <w:rsid w:val="00DF7AA9"/>
    <w:rPr>
      <w:sz w:val="20"/>
      <w:szCs w:val="20"/>
    </w:rPr>
  </w:style>
  <w:style w:type="character" w:customStyle="1" w:styleId="AklamaMetniChar">
    <w:name w:val="Açıklama Metni Char"/>
    <w:basedOn w:val="VarsaylanParagrafYazTipi"/>
    <w:link w:val="AklamaMetni"/>
    <w:uiPriority w:val="99"/>
    <w:semiHidden/>
    <w:rsid w:val="00DF7AA9"/>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DF7AA9"/>
    <w:rPr>
      <w:b/>
      <w:bCs/>
    </w:rPr>
  </w:style>
  <w:style w:type="character" w:customStyle="1" w:styleId="AklamaKonusuChar">
    <w:name w:val="Açıklama Konusu Char"/>
    <w:basedOn w:val="AklamaMetniChar"/>
    <w:link w:val="AklamaKonusu"/>
    <w:uiPriority w:val="99"/>
    <w:semiHidden/>
    <w:rsid w:val="00DF7AA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616668">
      <w:bodyDiv w:val="1"/>
      <w:marLeft w:val="0"/>
      <w:marRight w:val="0"/>
      <w:marTop w:val="0"/>
      <w:marBottom w:val="0"/>
      <w:divBdr>
        <w:top w:val="none" w:sz="0" w:space="0" w:color="auto"/>
        <w:left w:val="none" w:sz="0" w:space="0" w:color="auto"/>
        <w:bottom w:val="none" w:sz="0" w:space="0" w:color="auto"/>
        <w:right w:val="none" w:sz="0" w:space="0" w:color="auto"/>
      </w:divBdr>
    </w:div>
    <w:div w:id="2016807999">
      <w:bodyDiv w:val="1"/>
      <w:marLeft w:val="0"/>
      <w:marRight w:val="0"/>
      <w:marTop w:val="0"/>
      <w:marBottom w:val="0"/>
      <w:divBdr>
        <w:top w:val="none" w:sz="0" w:space="0" w:color="auto"/>
        <w:left w:val="none" w:sz="0" w:space="0" w:color="auto"/>
        <w:bottom w:val="none" w:sz="0" w:space="0" w:color="auto"/>
        <w:right w:val="none" w:sz="0" w:space="0" w:color="auto"/>
      </w:divBdr>
    </w:div>
    <w:div w:id="201807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2675</Words>
  <Characters>15250</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Üsküdar</dc:creator>
  <cp:keywords/>
  <dc:description/>
  <cp:lastModifiedBy>TEDBLAB0X</cp:lastModifiedBy>
  <cp:revision>14</cp:revision>
  <cp:lastPrinted>2024-02-19T10:54:00Z</cp:lastPrinted>
  <dcterms:created xsi:type="dcterms:W3CDTF">2024-04-11T14:31:00Z</dcterms:created>
  <dcterms:modified xsi:type="dcterms:W3CDTF">2024-11-28T05:50:00Z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b1691c604ccf6896007668570bdd0a3ca54fe59ec54229cf09618cadf2318219</vt:lpwstr>
  </property>
</Properties>
</file>